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21410" w14:textId="1C4888E6" w:rsidR="00527E49" w:rsidRPr="00E95789" w:rsidRDefault="00EE3315" w:rsidP="00EE3315">
      <w:pPr>
        <w:pStyle w:val="Brdtext"/>
        <w:spacing w:line="268" w:lineRule="auto"/>
        <w:ind w:left="119" w:hanging="3"/>
        <w:rPr>
          <w:color w:val="1C1C1C"/>
          <w:spacing w:val="-57"/>
          <w:w w:val="110"/>
          <w:lang w:val="sv-SE"/>
        </w:rPr>
      </w:pPr>
      <w:r w:rsidRPr="00E95789">
        <w:rPr>
          <w:b/>
          <w:lang w:val="sv-SE"/>
        </w:rPr>
        <w:t>HÖGSKOLAN I BORÅS</w:t>
      </w:r>
      <w:r w:rsidRPr="00E95789">
        <w:rPr>
          <w:color w:val="1C1C1C"/>
          <w:spacing w:val="-1"/>
          <w:w w:val="110"/>
          <w:lang w:val="sv-SE"/>
        </w:rPr>
        <w:t xml:space="preserve"> </w:t>
      </w:r>
      <w:r w:rsidRPr="00E95789">
        <w:rPr>
          <w:color w:val="1C1C1C"/>
          <w:spacing w:val="-1"/>
          <w:w w:val="110"/>
          <w:lang w:val="sv-SE"/>
        </w:rPr>
        <w:br/>
        <w:t>Akademin</w:t>
      </w:r>
      <w:r w:rsidRPr="00E95789">
        <w:rPr>
          <w:color w:val="1C1C1C"/>
          <w:spacing w:val="-3"/>
          <w:w w:val="110"/>
          <w:lang w:val="sv-SE"/>
        </w:rPr>
        <w:t xml:space="preserve"> </w:t>
      </w:r>
      <w:r w:rsidRPr="00E95789">
        <w:rPr>
          <w:color w:val="1C1C1C"/>
          <w:w w:val="110"/>
          <w:lang w:val="sv-SE"/>
        </w:rPr>
        <w:t>for</w:t>
      </w:r>
      <w:r w:rsidRPr="00E95789">
        <w:rPr>
          <w:color w:val="1C1C1C"/>
          <w:spacing w:val="-13"/>
          <w:w w:val="110"/>
          <w:lang w:val="sv-SE"/>
        </w:rPr>
        <w:t xml:space="preserve"> </w:t>
      </w:r>
      <w:r w:rsidRPr="00E95789">
        <w:rPr>
          <w:color w:val="1C1C1C"/>
          <w:w w:val="110"/>
          <w:lang w:val="sv-SE"/>
        </w:rPr>
        <w:t>textil,</w:t>
      </w:r>
      <w:r w:rsidRPr="00E95789">
        <w:rPr>
          <w:color w:val="1C1C1C"/>
          <w:spacing w:val="-12"/>
          <w:w w:val="110"/>
          <w:lang w:val="sv-SE"/>
        </w:rPr>
        <w:t xml:space="preserve"> </w:t>
      </w:r>
      <w:r w:rsidRPr="00E95789">
        <w:rPr>
          <w:color w:val="1C1C1C"/>
          <w:w w:val="110"/>
          <w:lang w:val="sv-SE"/>
        </w:rPr>
        <w:t>teknik</w:t>
      </w:r>
      <w:r w:rsidRPr="00E95789">
        <w:rPr>
          <w:color w:val="1C1C1C"/>
          <w:spacing w:val="-6"/>
          <w:w w:val="110"/>
          <w:lang w:val="sv-SE"/>
        </w:rPr>
        <w:t xml:space="preserve"> </w:t>
      </w:r>
      <w:r w:rsidRPr="00E95789">
        <w:rPr>
          <w:color w:val="1C1C1C"/>
          <w:w w:val="110"/>
          <w:lang w:val="sv-SE"/>
        </w:rPr>
        <w:t>och</w:t>
      </w:r>
      <w:r w:rsidRPr="00E95789">
        <w:rPr>
          <w:color w:val="1C1C1C"/>
          <w:spacing w:val="-15"/>
          <w:w w:val="110"/>
          <w:lang w:val="sv-SE"/>
        </w:rPr>
        <w:t xml:space="preserve"> </w:t>
      </w:r>
      <w:r w:rsidRPr="00E95789">
        <w:rPr>
          <w:color w:val="1C1C1C"/>
          <w:w w:val="110"/>
          <w:lang w:val="sv-SE"/>
        </w:rPr>
        <w:t>ekonomi</w:t>
      </w:r>
      <w:r w:rsidRPr="00E95789">
        <w:rPr>
          <w:color w:val="1C1C1C"/>
          <w:spacing w:val="-57"/>
          <w:w w:val="110"/>
          <w:lang w:val="sv-SE"/>
        </w:rPr>
        <w:t xml:space="preserve"> </w:t>
      </w:r>
    </w:p>
    <w:p w14:paraId="25B8A64A" w14:textId="74BB43F3" w:rsidR="00527E49" w:rsidRPr="00E95789" w:rsidRDefault="00527E49" w:rsidP="00EE3315">
      <w:pPr>
        <w:pStyle w:val="Brdtext"/>
        <w:spacing w:line="268" w:lineRule="auto"/>
        <w:ind w:left="119" w:hanging="3"/>
        <w:rPr>
          <w:bCs/>
          <w:color w:val="1C1C1C"/>
          <w:spacing w:val="-57"/>
          <w:w w:val="110"/>
          <w:lang w:val="sv-SE"/>
        </w:rPr>
      </w:pPr>
      <w:r w:rsidRPr="00E95789">
        <w:rPr>
          <w:bCs/>
          <w:lang w:val="sv-SE"/>
        </w:rPr>
        <w:t xml:space="preserve">Institutionen för </w:t>
      </w:r>
      <w:sdt>
        <w:sdtPr>
          <w:rPr>
            <w:sz w:val="24"/>
            <w:szCs w:val="24"/>
            <w:lang w:val="sv-SE"/>
          </w:rPr>
          <w:alias w:val="Klicka och välj institution"/>
          <w:tag w:val="Klicka och välj institution"/>
          <w:id w:val="-332757538"/>
          <w:placeholder>
            <w:docPart w:val="A82AE2FF82274B6980D2CCA320CAC273"/>
          </w:placeholder>
          <w:dropDownList>
            <w:listItem w:displayText="Klicka och välj institution..." w:value="Klicka och välj institution..."/>
            <w:listItem w:displayText="resursåtervinning och samhällsbyggnad" w:value="resursåtervinning och samhällsbyggnad"/>
            <w:listItem w:displayText="ingenjörsvetenskap" w:value="ingenjörsvetenskap"/>
            <w:listItem w:displayText="företagsekonomi och textilt management" w:value="företagsekonomi och textilt management"/>
            <w:listItem w:displayText="textilteknologi" w:value="textilteknologi"/>
            <w:listItem w:displayText="design" w:value="design"/>
          </w:dropDownList>
        </w:sdtPr>
        <w:sdtContent>
          <w:r w:rsidR="00C6745D">
            <w:rPr>
              <w:sz w:val="24"/>
              <w:szCs w:val="24"/>
              <w:lang w:val="sv-SE"/>
            </w:rPr>
            <w:t>Klicka och välj institution...</w:t>
          </w:r>
        </w:sdtContent>
      </w:sdt>
    </w:p>
    <w:p w14:paraId="50993EE1" w14:textId="455A911C" w:rsidR="00EE3315" w:rsidRPr="00E95789" w:rsidRDefault="00C6745D" w:rsidP="00C6745D">
      <w:pPr>
        <w:pStyle w:val="Brdtext"/>
        <w:spacing w:after="840" w:line="269" w:lineRule="auto"/>
        <w:ind w:left="113"/>
        <w:rPr>
          <w:lang w:val="sv-SE"/>
        </w:rPr>
      </w:pPr>
      <w:r>
        <w:rPr>
          <w:color w:val="1C1C1C"/>
          <w:w w:val="110"/>
          <w:lang w:val="sv-SE"/>
        </w:rPr>
        <w:br/>
      </w:r>
      <w:r w:rsidR="00527E49" w:rsidRPr="00E95789">
        <w:rPr>
          <w:color w:val="1C1C1C"/>
          <w:w w:val="110"/>
          <w:lang w:val="sv-SE"/>
        </w:rPr>
        <w:t>X</w:t>
      </w:r>
      <w:r>
        <w:rPr>
          <w:color w:val="1C1C1C"/>
          <w:w w:val="110"/>
          <w:lang w:val="sv-SE"/>
        </w:rPr>
        <w:t>xxx</w:t>
      </w:r>
      <w:r w:rsidR="00527E49" w:rsidRPr="00E95789">
        <w:rPr>
          <w:color w:val="1C1C1C"/>
          <w:w w:val="110"/>
          <w:lang w:val="sv-SE"/>
        </w:rPr>
        <w:t>, prefekt</w:t>
      </w:r>
    </w:p>
    <w:p w14:paraId="220E13D5" w14:textId="08E22BC5" w:rsidR="00EE3315" w:rsidRPr="005471DC" w:rsidRDefault="00EE3315" w:rsidP="00EE3315">
      <w:pPr>
        <w:pStyle w:val="Rubrik1"/>
        <w:ind w:left="111"/>
        <w:rPr>
          <w:rFonts w:ascii="Times New Roman" w:hAnsi="Times New Roman" w:cs="Times New Roman"/>
          <w:lang w:val="sv-SE"/>
        </w:rPr>
      </w:pPr>
      <w:r w:rsidRPr="005471DC">
        <w:rPr>
          <w:rFonts w:ascii="Times New Roman" w:hAnsi="Times New Roman" w:cs="Times New Roman"/>
          <w:color w:val="1C1C1C"/>
          <w:w w:val="105"/>
          <w:lang w:val="sv-SE"/>
        </w:rPr>
        <w:t>BESLUT</w:t>
      </w:r>
    </w:p>
    <w:p w14:paraId="111BA0E8" w14:textId="77777777" w:rsidR="00EE3315" w:rsidRPr="005471DC" w:rsidRDefault="00EE3315" w:rsidP="00EE3315">
      <w:pPr>
        <w:pStyle w:val="Brdtext"/>
        <w:rPr>
          <w:b/>
          <w:sz w:val="24"/>
          <w:lang w:val="sv-SE"/>
        </w:rPr>
      </w:pPr>
    </w:p>
    <w:p w14:paraId="6BF8A58B" w14:textId="0EBC7EBA" w:rsidR="00EE3315" w:rsidRPr="005471DC" w:rsidRDefault="00000000" w:rsidP="00E65E58">
      <w:pPr>
        <w:pStyle w:val="Brdtext"/>
        <w:tabs>
          <w:tab w:val="left" w:pos="2909"/>
        </w:tabs>
        <w:ind w:left="110"/>
        <w:rPr>
          <w:lang w:val="sv-SE"/>
        </w:rPr>
        <w:sectPr w:rsidR="00EE3315" w:rsidRPr="005471DC" w:rsidSect="00EE3315">
          <w:headerReference w:type="even" r:id="rId8"/>
          <w:headerReference w:type="default" r:id="rId9"/>
          <w:footerReference w:type="even" r:id="rId10"/>
          <w:footerReference w:type="default" r:id="rId11"/>
          <w:headerReference w:type="first" r:id="rId12"/>
          <w:footerReference w:type="first" r:id="rId13"/>
          <w:pgSz w:w="11910" w:h="16840"/>
          <w:pgMar w:top="380" w:right="1420" w:bottom="0" w:left="1400" w:header="720" w:footer="720" w:gutter="0"/>
          <w:cols w:num="2" w:space="720" w:equalWidth="0">
            <w:col w:w="4070" w:space="248"/>
            <w:col w:w="4772"/>
          </w:cols>
        </w:sectPr>
      </w:pPr>
      <w:sdt>
        <w:sdtPr>
          <w:rPr>
            <w:color w:val="1C1C1C"/>
            <w:w w:val="110"/>
            <w:lang w:val="sv-SE"/>
          </w:rPr>
          <w:alias w:val="Klicka och välj datum"/>
          <w:tag w:val="Klicka och välj datum"/>
          <w:id w:val="619421245"/>
          <w:lock w:val="sdtLocked"/>
          <w:placeholder>
            <w:docPart w:val="DefaultPlaceholder_-1854013437"/>
          </w:placeholder>
          <w:date w:fullDate="2023-01-20T00:00:00Z">
            <w:dateFormat w:val="yyyy-MM-dd"/>
            <w:lid w:val="sv-SE"/>
            <w:storeMappedDataAs w:val="dateTime"/>
            <w:calendar w:val="gregorian"/>
          </w:date>
        </w:sdtPr>
        <w:sdtContent>
          <w:r w:rsidR="00D02993">
            <w:rPr>
              <w:color w:val="1C1C1C"/>
              <w:w w:val="110"/>
              <w:lang w:val="sv-SE"/>
            </w:rPr>
            <w:t>2023-01-20</w:t>
          </w:r>
        </w:sdtContent>
      </w:sdt>
      <w:r w:rsidR="00EE3315" w:rsidRPr="005471DC">
        <w:rPr>
          <w:color w:val="1C1C1C"/>
          <w:w w:val="110"/>
          <w:lang w:val="sv-SE"/>
        </w:rPr>
        <w:tab/>
        <w:t>Dnr:</w:t>
      </w:r>
      <w:r w:rsidR="00EE3315" w:rsidRPr="005471DC">
        <w:rPr>
          <w:color w:val="1C1C1C"/>
          <w:spacing w:val="-10"/>
          <w:w w:val="110"/>
          <w:lang w:val="sv-SE"/>
        </w:rPr>
        <w:t xml:space="preserve"> </w:t>
      </w:r>
      <w:r w:rsidR="00D135A5">
        <w:rPr>
          <w:color w:val="1C1C1C"/>
          <w:w w:val="110"/>
          <w:lang w:val="sv-SE"/>
        </w:rPr>
        <w:t>044</w:t>
      </w:r>
      <w:r w:rsidR="00656F6B">
        <w:rPr>
          <w:color w:val="1C1C1C"/>
          <w:w w:val="110"/>
          <w:lang w:val="sv-SE"/>
        </w:rPr>
        <w:t>-23</w:t>
      </w:r>
    </w:p>
    <w:p w14:paraId="542F7FF4" w14:textId="2696C9AE" w:rsidR="00EE3315" w:rsidRPr="005471DC" w:rsidRDefault="00EE3315" w:rsidP="003C32AF">
      <w:pPr>
        <w:pStyle w:val="Rubrik"/>
        <w:tabs>
          <w:tab w:val="right" w:pos="567"/>
        </w:tabs>
        <w:spacing w:line="254" w:lineRule="auto"/>
        <w:ind w:left="993" w:right="-142" w:firstLine="0"/>
        <w:rPr>
          <w:lang w:val="sv-SE"/>
        </w:rPr>
      </w:pPr>
      <w:r w:rsidRPr="005471DC">
        <w:rPr>
          <w:color w:val="1C1C1C"/>
          <w:w w:val="105"/>
          <w:lang w:val="sv-SE"/>
        </w:rPr>
        <w:t>Delegering</w:t>
      </w:r>
      <w:r w:rsidRPr="005471DC">
        <w:rPr>
          <w:color w:val="1C1C1C"/>
          <w:spacing w:val="1"/>
          <w:w w:val="105"/>
          <w:lang w:val="sv-SE"/>
        </w:rPr>
        <w:t xml:space="preserve"> </w:t>
      </w:r>
      <w:r w:rsidRPr="005471DC">
        <w:rPr>
          <w:color w:val="1C1C1C"/>
          <w:w w:val="105"/>
          <w:lang w:val="sv-SE"/>
        </w:rPr>
        <w:t>av</w:t>
      </w:r>
      <w:r w:rsidRPr="005471DC">
        <w:rPr>
          <w:color w:val="1C1C1C"/>
          <w:spacing w:val="1"/>
          <w:w w:val="105"/>
          <w:lang w:val="sv-SE"/>
        </w:rPr>
        <w:t xml:space="preserve"> </w:t>
      </w:r>
      <w:r>
        <w:rPr>
          <w:color w:val="1C1C1C"/>
          <w:w w:val="105"/>
          <w:lang w:val="sv-SE"/>
        </w:rPr>
        <w:t>prefekts</w:t>
      </w:r>
      <w:r w:rsidRPr="005471DC">
        <w:rPr>
          <w:color w:val="1C1C1C"/>
          <w:w w:val="105"/>
          <w:lang w:val="sv-SE"/>
        </w:rPr>
        <w:t xml:space="preserve"> beslutsbefogenheter</w:t>
      </w:r>
      <w:r>
        <w:rPr>
          <w:color w:val="1C1C1C"/>
          <w:w w:val="105"/>
          <w:lang w:val="sv-SE"/>
        </w:rPr>
        <w:t xml:space="preserve"> </w:t>
      </w:r>
    </w:p>
    <w:p w14:paraId="3D4C9BDE" w14:textId="77777777" w:rsidR="00EE3315" w:rsidRPr="005471DC" w:rsidRDefault="00EE3315" w:rsidP="003C32AF">
      <w:pPr>
        <w:pStyle w:val="Brdtext"/>
        <w:spacing w:before="11"/>
        <w:ind w:left="993" w:right="-142"/>
        <w:rPr>
          <w:b/>
          <w:sz w:val="27"/>
          <w:lang w:val="sv-SE"/>
        </w:rPr>
      </w:pPr>
    </w:p>
    <w:p w14:paraId="06200B89" w14:textId="05779162" w:rsidR="002302F4" w:rsidRPr="00D135A5" w:rsidRDefault="00EE3315" w:rsidP="003C32AF">
      <w:pPr>
        <w:pStyle w:val="Rubrik2"/>
        <w:ind w:left="993" w:right="-142"/>
        <w:rPr>
          <w:lang w:val="sv-SE"/>
        </w:rPr>
      </w:pPr>
      <w:r w:rsidRPr="005471DC">
        <w:rPr>
          <w:color w:val="1C1C1C"/>
          <w:lang w:val="sv-SE"/>
        </w:rPr>
        <w:t>Bakgrund</w:t>
      </w:r>
    </w:p>
    <w:p w14:paraId="4281316C" w14:textId="5D1D15A5" w:rsidR="002302F4" w:rsidRDefault="002302F4" w:rsidP="00444FFB">
      <w:pPr>
        <w:ind w:left="993" w:right="-142"/>
        <w:jc w:val="both"/>
        <w:rPr>
          <w:sz w:val="24"/>
          <w:szCs w:val="24"/>
          <w:lang w:val="sv-SE"/>
        </w:rPr>
      </w:pPr>
      <w:r>
        <w:rPr>
          <w:iCs/>
          <w:sz w:val="24"/>
          <w:szCs w:val="24"/>
          <w:lang w:val="sv-SE" w:eastAsia="sv-SE"/>
        </w:rPr>
        <w:t xml:space="preserve">Enligt </w:t>
      </w:r>
      <w:r w:rsidRPr="001D3407">
        <w:rPr>
          <w:iCs/>
          <w:sz w:val="24"/>
          <w:szCs w:val="24"/>
          <w:lang w:val="sv-SE"/>
        </w:rPr>
        <w:t xml:space="preserve">Rektors organisations- och beslutsordning </w:t>
      </w:r>
      <w:r w:rsidRPr="00D135A5">
        <w:rPr>
          <w:sz w:val="24"/>
          <w:szCs w:val="24"/>
          <w:lang w:val="sv-SE"/>
        </w:rPr>
        <w:t>(dnr</w:t>
      </w:r>
      <w:r w:rsidR="00D135A5" w:rsidRPr="00D135A5">
        <w:rPr>
          <w:sz w:val="24"/>
          <w:szCs w:val="24"/>
          <w:lang w:val="sv-SE"/>
        </w:rPr>
        <w:t xml:space="preserve"> 946-22 </w:t>
      </w:r>
      <w:r w:rsidRPr="00D135A5">
        <w:rPr>
          <w:sz w:val="24"/>
          <w:szCs w:val="24"/>
          <w:lang w:val="sv-SE"/>
        </w:rPr>
        <w:t>5</w:t>
      </w:r>
      <w:r>
        <w:rPr>
          <w:iCs/>
          <w:sz w:val="24"/>
          <w:szCs w:val="24"/>
          <w:lang w:val="sv-SE"/>
        </w:rPr>
        <w:t xml:space="preserve"> kap. 3§</w:t>
      </w:r>
      <w:r w:rsidRPr="001D3407">
        <w:rPr>
          <w:iCs/>
          <w:sz w:val="24"/>
          <w:szCs w:val="24"/>
          <w:lang w:val="sv-SE"/>
        </w:rPr>
        <w:t xml:space="preserve">) </w:t>
      </w:r>
      <w:r>
        <w:rPr>
          <w:iCs/>
          <w:sz w:val="24"/>
          <w:szCs w:val="24"/>
          <w:lang w:val="sv-SE"/>
        </w:rPr>
        <w:t xml:space="preserve">får </w:t>
      </w:r>
      <w:r w:rsidRPr="002302F4">
        <w:rPr>
          <w:sz w:val="24"/>
          <w:szCs w:val="24"/>
          <w:lang w:val="sv-SE"/>
        </w:rPr>
        <w:t xml:space="preserve">en befattningshavare inom sitt ansvarsområde överlåta sin beslutanderätt i ärenden till underställd befattningshavare om inget annat anges. Sådan delegering av beslutanderätt ska dokumenteras i en beslutsordning eller i särskilt beslut. Den som beslutar med stöd av delegering ska underrätta närmaste chef om avgjorda ärenden av principiell betydelse. Den som givit en delegation kan återta den och själv överta beslutsrätten, men inte ändra ett beslut som fattats på delegation och som varit gynnande mot enskild person. </w:t>
      </w:r>
    </w:p>
    <w:p w14:paraId="402F150F" w14:textId="230A9DC5" w:rsidR="00820B7C" w:rsidRDefault="00820B7C" w:rsidP="003C32AF">
      <w:pPr>
        <w:ind w:left="993" w:right="-142"/>
        <w:rPr>
          <w:bCs/>
          <w:color w:val="000000"/>
          <w:sz w:val="24"/>
          <w:szCs w:val="24"/>
          <w:lang w:val="sv-SE"/>
        </w:rPr>
      </w:pPr>
    </w:p>
    <w:p w14:paraId="695347F6" w14:textId="70B59AFC" w:rsidR="00D135A5" w:rsidRPr="00D135A5" w:rsidRDefault="00D135A5" w:rsidP="003C32AF">
      <w:pPr>
        <w:pStyle w:val="Rubrik2"/>
        <w:ind w:left="993" w:right="-142"/>
        <w:rPr>
          <w:color w:val="1C1C1C"/>
          <w:lang w:val="sv-SE"/>
        </w:rPr>
      </w:pPr>
      <w:r w:rsidRPr="00D135A5">
        <w:rPr>
          <w:color w:val="1C1C1C"/>
          <w:lang w:val="sv-SE"/>
        </w:rPr>
        <w:t>Beslutsrätt</w:t>
      </w:r>
    </w:p>
    <w:p w14:paraId="112771C6" w14:textId="70A6049D" w:rsidR="00D135A5" w:rsidRPr="00D135A5" w:rsidRDefault="00D135A5" w:rsidP="00444FFB">
      <w:pPr>
        <w:ind w:left="993" w:right="-142"/>
        <w:jc w:val="both"/>
        <w:rPr>
          <w:bCs/>
          <w:color w:val="000000"/>
          <w:sz w:val="24"/>
          <w:szCs w:val="24"/>
          <w:lang w:val="sv-SE"/>
        </w:rPr>
      </w:pPr>
      <w:r>
        <w:rPr>
          <w:bCs/>
          <w:color w:val="000000"/>
          <w:sz w:val="24"/>
          <w:szCs w:val="24"/>
          <w:lang w:val="sv-SE"/>
        </w:rPr>
        <w:t xml:space="preserve">Enligt Akademichefs beslutsordning vid Akademin för textil, teknik och ekonomi </w:t>
      </w:r>
      <w:r w:rsidR="00D02993">
        <w:rPr>
          <w:bCs/>
          <w:color w:val="000000"/>
          <w:sz w:val="24"/>
          <w:szCs w:val="24"/>
          <w:lang w:val="sv-SE"/>
        </w:rPr>
        <w:br/>
      </w:r>
      <w:r>
        <w:rPr>
          <w:bCs/>
          <w:color w:val="000000"/>
          <w:sz w:val="24"/>
          <w:szCs w:val="24"/>
          <w:lang w:val="sv-SE"/>
        </w:rPr>
        <w:t>(dnr 744-21) får p</w:t>
      </w:r>
      <w:r w:rsidRPr="00D135A5">
        <w:rPr>
          <w:bCs/>
          <w:color w:val="000000"/>
          <w:sz w:val="24"/>
          <w:szCs w:val="24"/>
          <w:lang w:val="sv-SE"/>
        </w:rPr>
        <w:t>refekt inom sitt ansvarsområde, utan samråd med akademichef, överlåta</w:t>
      </w:r>
      <w:r>
        <w:rPr>
          <w:bCs/>
          <w:color w:val="000000"/>
          <w:sz w:val="24"/>
          <w:szCs w:val="24"/>
          <w:lang w:val="sv-SE"/>
        </w:rPr>
        <w:t xml:space="preserve"> </w:t>
      </w:r>
      <w:r w:rsidRPr="00D135A5">
        <w:rPr>
          <w:bCs/>
          <w:color w:val="000000"/>
          <w:sz w:val="24"/>
          <w:szCs w:val="24"/>
          <w:lang w:val="sv-SE"/>
        </w:rPr>
        <w:t>beslutsrätt till proprefekt/­er, vice</w:t>
      </w:r>
      <w:r>
        <w:rPr>
          <w:bCs/>
          <w:color w:val="000000"/>
          <w:sz w:val="24"/>
          <w:szCs w:val="24"/>
          <w:lang w:val="sv-SE"/>
        </w:rPr>
        <w:t xml:space="preserve"> </w:t>
      </w:r>
      <w:r w:rsidRPr="00D135A5">
        <w:rPr>
          <w:bCs/>
          <w:color w:val="000000"/>
          <w:sz w:val="24"/>
          <w:szCs w:val="24"/>
          <w:lang w:val="sv-SE"/>
        </w:rPr>
        <w:t>prefekt/­er och/eller annan vid akademin i nedanstående frågor för institutionen.</w:t>
      </w:r>
      <w:r>
        <w:rPr>
          <w:bCs/>
          <w:color w:val="000000"/>
          <w:sz w:val="24"/>
          <w:szCs w:val="24"/>
          <w:lang w:val="sv-SE"/>
        </w:rPr>
        <w:t xml:space="preserve"> </w:t>
      </w:r>
      <w:r w:rsidRPr="00D135A5">
        <w:rPr>
          <w:bCs/>
          <w:color w:val="000000"/>
          <w:sz w:val="24"/>
          <w:szCs w:val="24"/>
          <w:lang w:val="sv-SE"/>
        </w:rPr>
        <w:t>Sådan delegering av beslutsrätt ska dokumenteras i särskilt beslut. Den som</w:t>
      </w:r>
      <w:r>
        <w:rPr>
          <w:bCs/>
          <w:color w:val="000000"/>
          <w:sz w:val="24"/>
          <w:szCs w:val="24"/>
          <w:lang w:val="sv-SE"/>
        </w:rPr>
        <w:t xml:space="preserve"> </w:t>
      </w:r>
      <w:r w:rsidRPr="00D135A5">
        <w:rPr>
          <w:bCs/>
          <w:color w:val="000000"/>
          <w:sz w:val="24"/>
          <w:szCs w:val="24"/>
          <w:lang w:val="sv-SE"/>
        </w:rPr>
        <w:t>erhållit delegation enligt ovan får ej överlåta sin beslutsrätt till annan.</w:t>
      </w:r>
    </w:p>
    <w:p w14:paraId="7BC7C64B" w14:textId="77777777" w:rsidR="00D135A5" w:rsidRDefault="00D135A5" w:rsidP="003C32AF">
      <w:pPr>
        <w:pStyle w:val="Brdtext"/>
        <w:spacing w:before="3"/>
        <w:ind w:left="993" w:right="-142"/>
        <w:rPr>
          <w:bCs/>
          <w:color w:val="000000"/>
          <w:sz w:val="24"/>
          <w:szCs w:val="24"/>
          <w:lang w:val="sv-SE"/>
        </w:rPr>
      </w:pPr>
    </w:p>
    <w:p w14:paraId="314461EB" w14:textId="5FAFF145" w:rsidR="00D135A5" w:rsidRPr="00D135A5" w:rsidRDefault="00D135A5" w:rsidP="003C32AF">
      <w:pPr>
        <w:pStyle w:val="Brdtext"/>
        <w:spacing w:before="3"/>
        <w:ind w:left="993" w:right="-142"/>
        <w:rPr>
          <w:bCs/>
          <w:i/>
          <w:iCs/>
          <w:color w:val="000000"/>
          <w:sz w:val="24"/>
          <w:szCs w:val="24"/>
          <w:lang w:val="sv-SE"/>
        </w:rPr>
      </w:pPr>
      <w:r w:rsidRPr="00D135A5">
        <w:rPr>
          <w:bCs/>
          <w:i/>
          <w:iCs/>
          <w:color w:val="000000"/>
          <w:sz w:val="24"/>
          <w:szCs w:val="24"/>
          <w:lang w:val="sv-SE"/>
        </w:rPr>
        <w:t>Utbildning och forskning</w:t>
      </w:r>
    </w:p>
    <w:p w14:paraId="276D358F" w14:textId="02B5BE11" w:rsidR="00D135A5" w:rsidRPr="00D135A5" w:rsidRDefault="00D135A5" w:rsidP="00444FFB">
      <w:pPr>
        <w:pStyle w:val="Brdtext"/>
        <w:numPr>
          <w:ilvl w:val="0"/>
          <w:numId w:val="6"/>
        </w:numPr>
        <w:spacing w:before="3"/>
        <w:ind w:right="-142"/>
        <w:rPr>
          <w:bCs/>
          <w:color w:val="000000"/>
          <w:sz w:val="24"/>
          <w:szCs w:val="24"/>
          <w:lang w:val="sv-SE"/>
        </w:rPr>
      </w:pPr>
      <w:r w:rsidRPr="00D135A5">
        <w:rPr>
          <w:bCs/>
          <w:color w:val="000000"/>
          <w:sz w:val="24"/>
          <w:szCs w:val="24"/>
          <w:lang w:val="sv-SE"/>
        </w:rPr>
        <w:t>Förslag till examinator för kurs på grund- och avancerad nivå</w:t>
      </w:r>
    </w:p>
    <w:p w14:paraId="23AC89D7" w14:textId="42FC299A" w:rsidR="00D135A5" w:rsidRPr="00D135A5" w:rsidRDefault="00D135A5" w:rsidP="00444FFB">
      <w:pPr>
        <w:pStyle w:val="Brdtext"/>
        <w:numPr>
          <w:ilvl w:val="0"/>
          <w:numId w:val="6"/>
        </w:numPr>
        <w:spacing w:before="60"/>
        <w:ind w:right="-142"/>
        <w:rPr>
          <w:bCs/>
          <w:color w:val="000000"/>
          <w:sz w:val="24"/>
          <w:szCs w:val="24"/>
          <w:lang w:val="sv-SE"/>
        </w:rPr>
      </w:pPr>
      <w:r w:rsidRPr="00D135A5">
        <w:rPr>
          <w:bCs/>
          <w:color w:val="000000"/>
          <w:sz w:val="24"/>
          <w:szCs w:val="24"/>
          <w:lang w:val="sv-SE"/>
        </w:rPr>
        <w:t>Studieuppehåll och återupptagande av studier efter studieuppehåll</w:t>
      </w:r>
    </w:p>
    <w:p w14:paraId="41D8DFF2" w14:textId="2484E7C1" w:rsidR="00D135A5" w:rsidRPr="00D135A5" w:rsidRDefault="00D135A5" w:rsidP="00444FFB">
      <w:pPr>
        <w:pStyle w:val="Brdtext"/>
        <w:numPr>
          <w:ilvl w:val="0"/>
          <w:numId w:val="6"/>
        </w:numPr>
        <w:spacing w:before="60"/>
        <w:ind w:right="-142"/>
        <w:rPr>
          <w:bCs/>
          <w:color w:val="000000"/>
          <w:sz w:val="24"/>
          <w:szCs w:val="24"/>
          <w:lang w:val="sv-SE"/>
        </w:rPr>
      </w:pPr>
      <w:r w:rsidRPr="00D135A5">
        <w:rPr>
          <w:bCs/>
          <w:color w:val="000000"/>
          <w:sz w:val="24"/>
          <w:szCs w:val="24"/>
          <w:lang w:val="sv-SE"/>
        </w:rPr>
        <w:t>Individuell studiegång inom kurs, program och utlandsstudier (in- och</w:t>
      </w:r>
      <w:r>
        <w:rPr>
          <w:bCs/>
          <w:color w:val="000000"/>
          <w:sz w:val="24"/>
          <w:szCs w:val="24"/>
          <w:lang w:val="sv-SE"/>
        </w:rPr>
        <w:t xml:space="preserve"> </w:t>
      </w:r>
      <w:r w:rsidRPr="00D135A5">
        <w:rPr>
          <w:bCs/>
          <w:color w:val="000000"/>
          <w:sz w:val="24"/>
          <w:szCs w:val="24"/>
          <w:lang w:val="sv-SE"/>
        </w:rPr>
        <w:t>utresande)</w:t>
      </w:r>
    </w:p>
    <w:p w14:paraId="764508C6" w14:textId="4F91BD0C" w:rsidR="00D135A5" w:rsidRPr="00D135A5" w:rsidRDefault="00D135A5" w:rsidP="00444FFB">
      <w:pPr>
        <w:pStyle w:val="Brdtext"/>
        <w:numPr>
          <w:ilvl w:val="0"/>
          <w:numId w:val="6"/>
        </w:numPr>
        <w:spacing w:before="60"/>
        <w:ind w:right="-142"/>
        <w:rPr>
          <w:bCs/>
          <w:color w:val="000000"/>
          <w:sz w:val="24"/>
          <w:szCs w:val="24"/>
          <w:lang w:val="sv-SE"/>
        </w:rPr>
      </w:pPr>
      <w:r w:rsidRPr="00D135A5">
        <w:rPr>
          <w:bCs/>
          <w:color w:val="000000"/>
          <w:sz w:val="24"/>
          <w:szCs w:val="24"/>
          <w:lang w:val="sv-SE"/>
        </w:rPr>
        <w:t>Beslut om att få läsa ytterligare kurs/kurser som ges inom eget/annat</w:t>
      </w:r>
      <w:r>
        <w:rPr>
          <w:bCs/>
          <w:color w:val="000000"/>
          <w:sz w:val="24"/>
          <w:szCs w:val="24"/>
          <w:lang w:val="sv-SE"/>
        </w:rPr>
        <w:t xml:space="preserve"> </w:t>
      </w:r>
      <w:r w:rsidRPr="00D135A5">
        <w:rPr>
          <w:bCs/>
          <w:color w:val="000000"/>
          <w:sz w:val="24"/>
          <w:szCs w:val="24"/>
          <w:lang w:val="sv-SE"/>
        </w:rPr>
        <w:t>program</w:t>
      </w:r>
    </w:p>
    <w:p w14:paraId="1AE50623" w14:textId="30744F8A" w:rsidR="00D135A5" w:rsidRPr="00D135A5" w:rsidRDefault="00D135A5" w:rsidP="00444FFB">
      <w:pPr>
        <w:pStyle w:val="Brdtext"/>
        <w:numPr>
          <w:ilvl w:val="0"/>
          <w:numId w:val="6"/>
        </w:numPr>
        <w:spacing w:before="60"/>
        <w:ind w:right="-142"/>
        <w:rPr>
          <w:bCs/>
          <w:color w:val="000000"/>
          <w:sz w:val="24"/>
          <w:szCs w:val="24"/>
          <w:lang w:val="sv-SE"/>
        </w:rPr>
      </w:pPr>
      <w:r w:rsidRPr="00D135A5">
        <w:rPr>
          <w:bCs/>
          <w:color w:val="000000"/>
          <w:sz w:val="24"/>
          <w:szCs w:val="24"/>
          <w:lang w:val="sv-SE"/>
        </w:rPr>
        <w:t>Tillse att åtgärder och stöd för studenter med behov av särskilt stöd</w:t>
      </w:r>
      <w:r>
        <w:rPr>
          <w:bCs/>
          <w:color w:val="000000"/>
          <w:sz w:val="24"/>
          <w:szCs w:val="24"/>
          <w:lang w:val="sv-SE"/>
        </w:rPr>
        <w:t xml:space="preserve"> </w:t>
      </w:r>
      <w:r w:rsidRPr="00D135A5">
        <w:rPr>
          <w:bCs/>
          <w:color w:val="000000"/>
          <w:sz w:val="24"/>
          <w:szCs w:val="24"/>
          <w:lang w:val="sv-SE"/>
        </w:rPr>
        <w:t>verkställs</w:t>
      </w:r>
    </w:p>
    <w:p w14:paraId="4A45CCA2" w14:textId="46C245A9" w:rsidR="00D135A5" w:rsidRPr="00D135A5" w:rsidRDefault="00D135A5" w:rsidP="00444FFB">
      <w:pPr>
        <w:pStyle w:val="Brdtext"/>
        <w:numPr>
          <w:ilvl w:val="0"/>
          <w:numId w:val="6"/>
        </w:numPr>
        <w:spacing w:before="60"/>
        <w:ind w:right="-142"/>
        <w:rPr>
          <w:bCs/>
          <w:color w:val="000000"/>
          <w:sz w:val="24"/>
          <w:szCs w:val="24"/>
          <w:lang w:val="sv-SE"/>
        </w:rPr>
      </w:pPr>
      <w:r w:rsidRPr="00D135A5">
        <w:rPr>
          <w:bCs/>
          <w:color w:val="000000"/>
          <w:sz w:val="24"/>
          <w:szCs w:val="24"/>
          <w:lang w:val="sv-SE"/>
        </w:rPr>
        <w:t>Undantag (dispens) från behörighetskrav inom utbildning efter samråd</w:t>
      </w:r>
      <w:r>
        <w:rPr>
          <w:bCs/>
          <w:color w:val="000000"/>
          <w:sz w:val="24"/>
          <w:szCs w:val="24"/>
          <w:lang w:val="sv-SE"/>
        </w:rPr>
        <w:t xml:space="preserve"> </w:t>
      </w:r>
      <w:r w:rsidRPr="00D135A5">
        <w:rPr>
          <w:bCs/>
          <w:color w:val="000000"/>
          <w:sz w:val="24"/>
          <w:szCs w:val="24"/>
          <w:lang w:val="sv-SE"/>
        </w:rPr>
        <w:t>med kursansvarig</w:t>
      </w:r>
    </w:p>
    <w:p w14:paraId="72C83DF6" w14:textId="19DECCAD" w:rsidR="00D135A5" w:rsidRPr="00D135A5" w:rsidRDefault="00D135A5" w:rsidP="00444FFB">
      <w:pPr>
        <w:pStyle w:val="Brdtext"/>
        <w:numPr>
          <w:ilvl w:val="0"/>
          <w:numId w:val="6"/>
        </w:numPr>
        <w:spacing w:before="60"/>
        <w:ind w:right="-142"/>
        <w:rPr>
          <w:bCs/>
          <w:color w:val="000000"/>
          <w:sz w:val="24"/>
          <w:szCs w:val="24"/>
          <w:lang w:val="sv-SE"/>
        </w:rPr>
      </w:pPr>
      <w:r w:rsidRPr="00D135A5">
        <w:rPr>
          <w:bCs/>
          <w:color w:val="000000"/>
          <w:sz w:val="24"/>
          <w:szCs w:val="24"/>
          <w:lang w:val="sv-SE"/>
        </w:rPr>
        <w:t>Prövning av reell kompetens</w:t>
      </w:r>
    </w:p>
    <w:p w14:paraId="06FE01C7" w14:textId="3859A090" w:rsidR="00D135A5" w:rsidRPr="00D135A5" w:rsidRDefault="00D135A5" w:rsidP="00444FFB">
      <w:pPr>
        <w:pStyle w:val="Brdtext"/>
        <w:numPr>
          <w:ilvl w:val="0"/>
          <w:numId w:val="6"/>
        </w:numPr>
        <w:spacing w:before="60"/>
        <w:ind w:right="-142"/>
        <w:rPr>
          <w:bCs/>
          <w:color w:val="000000"/>
          <w:sz w:val="24"/>
          <w:szCs w:val="24"/>
          <w:lang w:val="sv-SE"/>
        </w:rPr>
      </w:pPr>
      <w:r w:rsidRPr="00D135A5">
        <w:rPr>
          <w:bCs/>
          <w:color w:val="000000"/>
          <w:sz w:val="24"/>
          <w:szCs w:val="24"/>
          <w:lang w:val="sv-SE"/>
        </w:rPr>
        <w:t>Tillgodoräknande av moment respektive hel kurs inom kurs/program</w:t>
      </w:r>
    </w:p>
    <w:p w14:paraId="5996E910" w14:textId="58E66830" w:rsidR="00D135A5" w:rsidRPr="00D135A5" w:rsidRDefault="00D135A5" w:rsidP="00444FFB">
      <w:pPr>
        <w:pStyle w:val="Brdtext"/>
        <w:numPr>
          <w:ilvl w:val="0"/>
          <w:numId w:val="6"/>
        </w:numPr>
        <w:spacing w:before="60"/>
        <w:ind w:right="-142"/>
        <w:rPr>
          <w:bCs/>
          <w:color w:val="000000"/>
          <w:sz w:val="24"/>
          <w:szCs w:val="24"/>
          <w:lang w:val="sv-SE"/>
        </w:rPr>
      </w:pPr>
      <w:r w:rsidRPr="00D135A5">
        <w:rPr>
          <w:bCs/>
          <w:color w:val="000000"/>
          <w:sz w:val="24"/>
          <w:szCs w:val="24"/>
          <w:lang w:val="sv-SE"/>
        </w:rPr>
        <w:t>Urval av utresande studenter</w:t>
      </w:r>
    </w:p>
    <w:p w14:paraId="0D77E661" w14:textId="6D96BB19" w:rsidR="00D135A5" w:rsidRPr="00D135A5" w:rsidRDefault="00D135A5" w:rsidP="00444FFB">
      <w:pPr>
        <w:pStyle w:val="Brdtext"/>
        <w:numPr>
          <w:ilvl w:val="0"/>
          <w:numId w:val="6"/>
        </w:numPr>
        <w:spacing w:before="60"/>
        <w:ind w:right="-142"/>
        <w:rPr>
          <w:bCs/>
          <w:color w:val="000000"/>
          <w:sz w:val="24"/>
          <w:szCs w:val="24"/>
          <w:lang w:val="sv-SE"/>
        </w:rPr>
      </w:pPr>
      <w:r w:rsidRPr="00D135A5">
        <w:rPr>
          <w:bCs/>
          <w:color w:val="000000"/>
          <w:sz w:val="24"/>
          <w:szCs w:val="24"/>
          <w:lang w:val="sv-SE"/>
        </w:rPr>
        <w:t>Beviljande av studieplan vid utlandsstudier</w:t>
      </w:r>
    </w:p>
    <w:p w14:paraId="57E80C4E" w14:textId="40C1A860" w:rsidR="00EE3315" w:rsidRDefault="00D135A5" w:rsidP="00444FFB">
      <w:pPr>
        <w:pStyle w:val="Brdtext"/>
        <w:numPr>
          <w:ilvl w:val="0"/>
          <w:numId w:val="6"/>
        </w:numPr>
        <w:spacing w:before="60"/>
        <w:ind w:right="-142"/>
        <w:rPr>
          <w:bCs/>
          <w:color w:val="000000"/>
          <w:sz w:val="24"/>
          <w:szCs w:val="24"/>
          <w:lang w:val="sv-SE"/>
        </w:rPr>
      </w:pPr>
      <w:r w:rsidRPr="00D135A5">
        <w:rPr>
          <w:bCs/>
          <w:color w:val="000000"/>
          <w:sz w:val="24"/>
          <w:szCs w:val="24"/>
          <w:lang w:val="sv-SE"/>
        </w:rPr>
        <w:t>Ta fram underlag inför validering vid studier utomlands</w:t>
      </w:r>
    </w:p>
    <w:p w14:paraId="5C8A82B6" w14:textId="12E415DE" w:rsidR="00D135A5" w:rsidRDefault="00D135A5" w:rsidP="003C32AF">
      <w:pPr>
        <w:pStyle w:val="Brdtext"/>
        <w:spacing w:before="60"/>
        <w:ind w:left="993" w:right="-142"/>
        <w:rPr>
          <w:bCs/>
          <w:color w:val="000000"/>
          <w:sz w:val="24"/>
          <w:szCs w:val="24"/>
          <w:lang w:val="sv-SE"/>
        </w:rPr>
      </w:pPr>
    </w:p>
    <w:p w14:paraId="5327B239" w14:textId="151A0A52" w:rsidR="00D135A5" w:rsidRPr="00D135A5" w:rsidRDefault="00D135A5" w:rsidP="003C32AF">
      <w:pPr>
        <w:pStyle w:val="Rubrik2"/>
        <w:ind w:left="993" w:right="-142"/>
        <w:rPr>
          <w:color w:val="1C1C1C"/>
          <w:lang w:val="sv-SE"/>
        </w:rPr>
      </w:pPr>
      <w:r w:rsidRPr="00D135A5">
        <w:rPr>
          <w:color w:val="1C1C1C"/>
          <w:lang w:val="sv-SE"/>
        </w:rPr>
        <w:t>Kollegiala roller</w:t>
      </w:r>
    </w:p>
    <w:p w14:paraId="2ADA13E2" w14:textId="416676B0" w:rsidR="00D135A5" w:rsidRPr="00D135A5" w:rsidRDefault="00D135A5" w:rsidP="003C32AF">
      <w:pPr>
        <w:pStyle w:val="Brdtext"/>
        <w:spacing w:before="60"/>
        <w:ind w:left="993" w:right="-142"/>
        <w:rPr>
          <w:bCs/>
          <w:color w:val="000000"/>
          <w:sz w:val="24"/>
          <w:szCs w:val="24"/>
          <w:lang w:val="sv-SE"/>
        </w:rPr>
      </w:pPr>
      <w:r>
        <w:rPr>
          <w:bCs/>
          <w:color w:val="000000"/>
          <w:sz w:val="24"/>
          <w:szCs w:val="24"/>
          <w:lang w:val="sv-SE"/>
        </w:rPr>
        <w:t xml:space="preserve">Enligt </w:t>
      </w:r>
      <w:r w:rsidRPr="00D135A5">
        <w:rPr>
          <w:bCs/>
          <w:color w:val="000000"/>
          <w:sz w:val="24"/>
          <w:szCs w:val="24"/>
          <w:lang w:val="sv-SE"/>
        </w:rPr>
        <w:t>Beskrivning av uppdragen programansvarig,</w:t>
      </w:r>
      <w:r>
        <w:rPr>
          <w:bCs/>
          <w:color w:val="000000"/>
          <w:sz w:val="24"/>
          <w:szCs w:val="24"/>
          <w:lang w:val="sv-SE"/>
        </w:rPr>
        <w:t xml:space="preserve"> </w:t>
      </w:r>
      <w:r w:rsidRPr="00D135A5">
        <w:rPr>
          <w:bCs/>
          <w:color w:val="000000"/>
          <w:sz w:val="24"/>
          <w:szCs w:val="24"/>
          <w:lang w:val="sv-SE"/>
        </w:rPr>
        <w:t>kursansvarig, examinator, ämnesansvarig och</w:t>
      </w:r>
      <w:r>
        <w:rPr>
          <w:bCs/>
          <w:color w:val="000000"/>
          <w:sz w:val="24"/>
          <w:szCs w:val="24"/>
          <w:lang w:val="sv-SE"/>
        </w:rPr>
        <w:t xml:space="preserve"> </w:t>
      </w:r>
      <w:r w:rsidRPr="00D135A5">
        <w:rPr>
          <w:bCs/>
          <w:color w:val="000000"/>
          <w:sz w:val="24"/>
          <w:szCs w:val="24"/>
          <w:lang w:val="sv-SE"/>
        </w:rPr>
        <w:t>studierektor vid Högskolan i Borås</w:t>
      </w:r>
      <w:r>
        <w:rPr>
          <w:bCs/>
          <w:color w:val="000000"/>
          <w:sz w:val="24"/>
          <w:szCs w:val="24"/>
          <w:lang w:val="sv-SE"/>
        </w:rPr>
        <w:t xml:space="preserve"> (dnr 555-22) </w:t>
      </w:r>
      <w:r w:rsidRPr="00D135A5">
        <w:rPr>
          <w:bCs/>
          <w:color w:val="000000"/>
          <w:sz w:val="24"/>
          <w:szCs w:val="24"/>
          <w:lang w:val="sv-SE"/>
        </w:rPr>
        <w:t>inrättas och tillsätts nämnda uppdrag av prefektledet antingen på förslag från berörda uppdragsinnehavare och lärare alternativt efter hörande och förankring. Programansvarig föreslås alternativt hörs om tänkta kursansvariga.</w:t>
      </w:r>
    </w:p>
    <w:p w14:paraId="1D4A96EB" w14:textId="0A66CB93" w:rsidR="00820B7C" w:rsidRDefault="00820B7C" w:rsidP="003C32AF">
      <w:pPr>
        <w:widowControl/>
        <w:autoSpaceDE/>
        <w:autoSpaceDN/>
        <w:spacing w:after="160" w:line="259" w:lineRule="auto"/>
        <w:ind w:left="993"/>
        <w:rPr>
          <w:color w:val="1C1C1C"/>
          <w:w w:val="105"/>
          <w:lang w:val="sv-SE"/>
        </w:rPr>
      </w:pPr>
      <w:r>
        <w:rPr>
          <w:color w:val="1C1C1C"/>
          <w:w w:val="105"/>
          <w:lang w:val="sv-SE"/>
        </w:rPr>
        <w:br w:type="page"/>
      </w:r>
    </w:p>
    <w:p w14:paraId="249C7E27" w14:textId="22A0570A" w:rsidR="00820B7C" w:rsidRDefault="00820B7C" w:rsidP="003C32AF">
      <w:pPr>
        <w:widowControl/>
        <w:autoSpaceDE/>
        <w:autoSpaceDN/>
        <w:spacing w:after="160" w:line="259" w:lineRule="auto"/>
        <w:ind w:left="993"/>
        <w:rPr>
          <w:color w:val="1C1C1C"/>
          <w:w w:val="105"/>
          <w:lang w:val="sv-SE"/>
        </w:rPr>
      </w:pPr>
    </w:p>
    <w:p w14:paraId="55ED6623" w14:textId="5292BF10" w:rsidR="00820B7C" w:rsidRPr="003C32AF" w:rsidRDefault="00820B7C" w:rsidP="003C32AF">
      <w:pPr>
        <w:ind w:left="993"/>
        <w:rPr>
          <w:b/>
          <w:sz w:val="24"/>
          <w:szCs w:val="24"/>
          <w:lang w:val="sv-SE"/>
        </w:rPr>
      </w:pPr>
      <w:r w:rsidRPr="003C32AF">
        <w:rPr>
          <w:b/>
          <w:sz w:val="24"/>
          <w:szCs w:val="24"/>
          <w:lang w:val="sv-SE"/>
        </w:rPr>
        <w:t>Beslut</w:t>
      </w:r>
      <w:r w:rsidR="00D135A5" w:rsidRPr="003C32AF">
        <w:rPr>
          <w:b/>
          <w:sz w:val="24"/>
          <w:szCs w:val="24"/>
          <w:lang w:val="sv-SE"/>
        </w:rPr>
        <w:t xml:space="preserve"> gällande beslutsrätt</w:t>
      </w:r>
    </w:p>
    <w:p w14:paraId="4474DA53" w14:textId="77777777" w:rsidR="00CE5105" w:rsidRPr="003C32AF" w:rsidRDefault="00CE5105" w:rsidP="003C32AF">
      <w:pPr>
        <w:ind w:left="993"/>
        <w:rPr>
          <w:b/>
          <w:sz w:val="24"/>
          <w:szCs w:val="24"/>
          <w:lang w:val="sv-SE"/>
        </w:rPr>
      </w:pPr>
    </w:p>
    <w:p w14:paraId="0F743F6F" w14:textId="28B47ED7" w:rsidR="00820B7C" w:rsidRPr="003C32AF" w:rsidRDefault="0034250D" w:rsidP="003C32AF">
      <w:pPr>
        <w:ind w:left="993"/>
        <w:rPr>
          <w:lang w:val="sv-SE"/>
        </w:rPr>
      </w:pPr>
      <w:r w:rsidRPr="003C32AF">
        <w:rPr>
          <w:lang w:val="sv-SE"/>
        </w:rPr>
        <w:t>Prefekt</w:t>
      </w:r>
      <w:r w:rsidR="00820B7C" w:rsidRPr="003C32AF">
        <w:rPr>
          <w:lang w:val="sv-SE"/>
        </w:rPr>
        <w:t xml:space="preserve"> beslutar</w:t>
      </w:r>
    </w:p>
    <w:p w14:paraId="79B23C52" w14:textId="77777777" w:rsidR="00820B7C" w:rsidRPr="003C32AF" w:rsidRDefault="00820B7C" w:rsidP="003C32AF">
      <w:pPr>
        <w:ind w:left="993"/>
        <w:rPr>
          <w:lang w:val="sv-SE"/>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2"/>
        <w:gridCol w:w="7630"/>
      </w:tblGrid>
      <w:tr w:rsidR="007273E7" w:rsidRPr="00656F6B" w14:paraId="0D9D1D4C" w14:textId="77777777" w:rsidTr="003C32AF">
        <w:tc>
          <w:tcPr>
            <w:tcW w:w="1442" w:type="dxa"/>
          </w:tcPr>
          <w:p w14:paraId="45C0FC11" w14:textId="77777777" w:rsidR="00820B7C" w:rsidRPr="003C32AF" w:rsidRDefault="00820B7C" w:rsidP="003C32AF">
            <w:pPr>
              <w:ind w:left="993"/>
              <w:rPr>
                <w:i/>
                <w:iCs/>
              </w:rPr>
            </w:pPr>
            <w:r w:rsidRPr="003C32AF">
              <w:rPr>
                <w:i/>
                <w:iCs/>
              </w:rPr>
              <w:t>att</w:t>
            </w:r>
          </w:p>
        </w:tc>
        <w:tc>
          <w:tcPr>
            <w:tcW w:w="7630" w:type="dxa"/>
          </w:tcPr>
          <w:p w14:paraId="1792EFC5" w14:textId="1774DB26" w:rsidR="00820B7C" w:rsidRPr="00CE5105" w:rsidRDefault="0034250D" w:rsidP="003C32AF">
            <w:pPr>
              <w:ind w:left="993"/>
              <w:rPr>
                <w:lang w:val="sv-SE"/>
              </w:rPr>
            </w:pPr>
            <w:r w:rsidRPr="00CE5105">
              <w:rPr>
                <w:lang w:val="sv-SE"/>
              </w:rPr>
              <w:t xml:space="preserve">delegera beslutsrätt enligt nedanstående till </w:t>
            </w:r>
            <w:r w:rsidR="00CE5105">
              <w:rPr>
                <w:lang w:val="sv-SE"/>
              </w:rPr>
              <w:t>xxxxxxxx</w:t>
            </w:r>
          </w:p>
          <w:p w14:paraId="7B051900" w14:textId="77777777" w:rsidR="00820B7C" w:rsidRPr="00CE5105" w:rsidRDefault="00820B7C" w:rsidP="003C32AF">
            <w:pPr>
              <w:ind w:left="993"/>
              <w:rPr>
                <w:b/>
                <w:lang w:val="sv-SE"/>
              </w:rPr>
            </w:pPr>
          </w:p>
        </w:tc>
      </w:tr>
      <w:tr w:rsidR="007273E7" w:rsidRPr="00656F6B" w14:paraId="0F238569" w14:textId="77777777" w:rsidTr="003C32AF">
        <w:tc>
          <w:tcPr>
            <w:tcW w:w="1442" w:type="dxa"/>
          </w:tcPr>
          <w:p w14:paraId="5F79AFAB" w14:textId="77777777" w:rsidR="00820B7C" w:rsidRPr="003C32AF" w:rsidRDefault="00820B7C" w:rsidP="003C32AF">
            <w:pPr>
              <w:ind w:left="993"/>
              <w:rPr>
                <w:i/>
                <w:iCs/>
              </w:rPr>
            </w:pPr>
            <w:r w:rsidRPr="003C32AF">
              <w:rPr>
                <w:i/>
                <w:iCs/>
              </w:rPr>
              <w:t>att</w:t>
            </w:r>
          </w:p>
        </w:tc>
        <w:tc>
          <w:tcPr>
            <w:tcW w:w="7630" w:type="dxa"/>
          </w:tcPr>
          <w:p w14:paraId="5A5522C3" w14:textId="2861D968" w:rsidR="00820B7C" w:rsidRPr="00CE5105" w:rsidRDefault="0034250D" w:rsidP="003C32AF">
            <w:pPr>
              <w:ind w:left="993"/>
              <w:rPr>
                <w:lang w:val="sv-SE"/>
              </w:rPr>
            </w:pPr>
            <w:r w:rsidRPr="00CE5105">
              <w:rPr>
                <w:lang w:val="sv-SE"/>
              </w:rPr>
              <w:t xml:space="preserve">delegationen gäller från och med xxxx-xx-xx till och med </w:t>
            </w:r>
            <w:r w:rsidR="00D135A5">
              <w:rPr>
                <w:lang w:val="sv-SE"/>
              </w:rPr>
              <w:t xml:space="preserve">längst </w:t>
            </w:r>
            <w:r w:rsidR="003C32AF">
              <w:rPr>
                <w:lang w:val="sv-SE"/>
              </w:rPr>
              <w:br/>
            </w:r>
            <w:r w:rsidRPr="00CE5105">
              <w:rPr>
                <w:lang w:val="sv-SE"/>
              </w:rPr>
              <w:t>xxxx-xx-xx</w:t>
            </w:r>
          </w:p>
        </w:tc>
      </w:tr>
      <w:tr w:rsidR="007273E7" w:rsidRPr="00656F6B" w14:paraId="4A8FADE9" w14:textId="77777777" w:rsidTr="003C32AF">
        <w:tc>
          <w:tcPr>
            <w:tcW w:w="1442" w:type="dxa"/>
          </w:tcPr>
          <w:p w14:paraId="60C1B634" w14:textId="77777777" w:rsidR="00820B7C" w:rsidRPr="00CE5105" w:rsidRDefault="00820B7C" w:rsidP="003C32AF">
            <w:pPr>
              <w:ind w:left="993"/>
              <w:rPr>
                <w:lang w:val="sv-SE"/>
              </w:rPr>
            </w:pPr>
          </w:p>
        </w:tc>
        <w:tc>
          <w:tcPr>
            <w:tcW w:w="7630" w:type="dxa"/>
          </w:tcPr>
          <w:p w14:paraId="0277D76A" w14:textId="77777777" w:rsidR="00820B7C" w:rsidRPr="00CE5105" w:rsidRDefault="00820B7C" w:rsidP="003C32AF">
            <w:pPr>
              <w:ind w:left="993"/>
              <w:rPr>
                <w:lang w:val="sv-SE"/>
              </w:rPr>
            </w:pPr>
          </w:p>
        </w:tc>
      </w:tr>
      <w:tr w:rsidR="007273E7" w:rsidRPr="00656F6B" w14:paraId="392E3082" w14:textId="77777777" w:rsidTr="003C32AF">
        <w:tc>
          <w:tcPr>
            <w:tcW w:w="1442" w:type="dxa"/>
          </w:tcPr>
          <w:p w14:paraId="050FAA87" w14:textId="77777777" w:rsidR="00820B7C" w:rsidRPr="003C32AF" w:rsidRDefault="00820B7C" w:rsidP="003C32AF">
            <w:pPr>
              <w:ind w:left="993"/>
              <w:rPr>
                <w:i/>
                <w:iCs/>
              </w:rPr>
            </w:pPr>
            <w:r w:rsidRPr="003C32AF">
              <w:rPr>
                <w:i/>
                <w:iCs/>
              </w:rPr>
              <w:t>att</w:t>
            </w:r>
          </w:p>
        </w:tc>
        <w:tc>
          <w:tcPr>
            <w:tcW w:w="7630" w:type="dxa"/>
          </w:tcPr>
          <w:p w14:paraId="4E68B9CF" w14:textId="6642AA93" w:rsidR="00820B7C" w:rsidRPr="00CE5105" w:rsidRDefault="007273E7" w:rsidP="003C32AF">
            <w:pPr>
              <w:widowControl/>
              <w:autoSpaceDE/>
              <w:autoSpaceDN/>
              <w:ind w:left="993" w:right="-493"/>
              <w:rPr>
                <w:lang w:val="sv-SE"/>
              </w:rPr>
            </w:pPr>
            <w:r w:rsidRPr="00CE5105">
              <w:rPr>
                <w:lang w:val="sv-SE"/>
              </w:rPr>
              <w:t>delegationen omfattar beslutsrätt gällande:</w:t>
            </w:r>
          </w:p>
          <w:p w14:paraId="720219FE" w14:textId="77777777" w:rsidR="007273E7" w:rsidRPr="00CE5105" w:rsidRDefault="007273E7" w:rsidP="003C32AF">
            <w:pPr>
              <w:widowControl/>
              <w:autoSpaceDE/>
              <w:autoSpaceDN/>
              <w:ind w:left="993" w:right="-142"/>
              <w:rPr>
                <w:lang w:val="sv-SE"/>
              </w:rPr>
            </w:pPr>
          </w:p>
          <w:p w14:paraId="1D11694D" w14:textId="6D472BA5" w:rsidR="00D135A5" w:rsidRPr="00F42A7B" w:rsidRDefault="00F42A7B" w:rsidP="00F42A7B">
            <w:pPr>
              <w:widowControl/>
              <w:autoSpaceDE/>
              <w:autoSpaceDN/>
              <w:spacing w:before="120" w:line="300" w:lineRule="auto"/>
              <w:ind w:right="-142"/>
              <w:rPr>
                <w:bCs/>
                <w:color w:val="000000"/>
                <w:lang w:val="sv-SE"/>
              </w:rPr>
            </w:pPr>
            <w:sdt>
              <w:sdtPr>
                <w:rPr>
                  <w:bCs/>
                  <w:color w:val="000000"/>
                  <w:lang w:val="sv-SE"/>
                </w:rPr>
                <w:id w:val="554428629"/>
                <w:lock w:val="sdtLocked"/>
                <w14:checkbox>
                  <w14:checked w14:val="0"/>
                  <w14:checkedState w14:val="2612" w14:font="MS Gothic"/>
                  <w14:uncheckedState w14:val="2610" w14:font="MS Gothic"/>
                </w14:checkbox>
              </w:sdtPr>
              <w:sdtContent>
                <w:r w:rsidR="00FB6A1C">
                  <w:rPr>
                    <w:rFonts w:ascii="MS Gothic" w:eastAsia="MS Gothic" w:hAnsi="MS Gothic" w:hint="eastAsia"/>
                    <w:bCs/>
                    <w:color w:val="000000"/>
                    <w:lang w:val="sv-SE"/>
                  </w:rPr>
                  <w:t>☐</w:t>
                </w:r>
              </w:sdtContent>
            </w:sdt>
            <w:r>
              <w:rPr>
                <w:bCs/>
                <w:color w:val="000000"/>
                <w:lang w:val="sv-SE"/>
              </w:rPr>
              <w:t xml:space="preserve"> </w:t>
            </w:r>
            <w:r w:rsidR="00D135A5" w:rsidRPr="00F42A7B">
              <w:rPr>
                <w:bCs/>
                <w:color w:val="000000"/>
                <w:lang w:val="sv-SE"/>
              </w:rPr>
              <w:t>Förslag till examinator för kurs på grund- och avancerad nivå</w:t>
            </w:r>
          </w:p>
          <w:p w14:paraId="4001770E" w14:textId="5D741D1D" w:rsidR="00D135A5" w:rsidRPr="00F42A7B" w:rsidRDefault="00F42A7B" w:rsidP="00F42A7B">
            <w:pPr>
              <w:widowControl/>
              <w:autoSpaceDE/>
              <w:autoSpaceDN/>
              <w:spacing w:before="120" w:line="300" w:lineRule="auto"/>
              <w:ind w:right="-142"/>
              <w:rPr>
                <w:bCs/>
                <w:color w:val="000000"/>
                <w:lang w:val="sv-SE"/>
              </w:rPr>
            </w:pPr>
            <w:sdt>
              <w:sdtPr>
                <w:rPr>
                  <w:bCs/>
                  <w:color w:val="000000"/>
                  <w:lang w:val="sv-SE"/>
                </w:rPr>
                <w:id w:val="-141881454"/>
                <w:lock w:val="sdtLocked"/>
                <w14:checkbox>
                  <w14:checked w14:val="0"/>
                  <w14:checkedState w14:val="2612" w14:font="MS Gothic"/>
                  <w14:uncheckedState w14:val="2610" w14:font="MS Gothic"/>
                </w14:checkbox>
              </w:sdtPr>
              <w:sdtContent>
                <w:r>
                  <w:rPr>
                    <w:rFonts w:ascii="MS Gothic" w:eastAsia="MS Gothic" w:hAnsi="MS Gothic" w:hint="eastAsia"/>
                    <w:bCs/>
                    <w:color w:val="000000"/>
                    <w:lang w:val="sv-SE"/>
                  </w:rPr>
                  <w:t>☐</w:t>
                </w:r>
              </w:sdtContent>
            </w:sdt>
            <w:r>
              <w:rPr>
                <w:bCs/>
                <w:color w:val="000000"/>
                <w:lang w:val="sv-SE"/>
              </w:rPr>
              <w:t xml:space="preserve"> </w:t>
            </w:r>
            <w:r w:rsidR="00D135A5" w:rsidRPr="00F42A7B">
              <w:rPr>
                <w:bCs/>
                <w:color w:val="000000"/>
                <w:lang w:val="sv-SE"/>
              </w:rPr>
              <w:t>Studieuppehåll och återupptagande av studier efter studieuppehåll</w:t>
            </w:r>
          </w:p>
          <w:p w14:paraId="134123E3" w14:textId="6233AFBF" w:rsidR="00D135A5" w:rsidRPr="00F42A7B" w:rsidRDefault="00F42A7B" w:rsidP="00F42A7B">
            <w:pPr>
              <w:widowControl/>
              <w:autoSpaceDE/>
              <w:autoSpaceDN/>
              <w:spacing w:before="120" w:line="300" w:lineRule="auto"/>
              <w:ind w:right="-142"/>
              <w:rPr>
                <w:bCs/>
                <w:color w:val="000000"/>
                <w:lang w:val="sv-SE"/>
              </w:rPr>
            </w:pPr>
            <w:sdt>
              <w:sdtPr>
                <w:rPr>
                  <w:bCs/>
                  <w:color w:val="000000"/>
                  <w:lang w:val="sv-SE"/>
                </w:rPr>
                <w:id w:val="-1952082094"/>
                <w:lock w:val="sdtLocked"/>
                <w14:checkbox>
                  <w14:checked w14:val="0"/>
                  <w14:checkedState w14:val="2612" w14:font="MS Gothic"/>
                  <w14:uncheckedState w14:val="2610" w14:font="MS Gothic"/>
                </w14:checkbox>
              </w:sdtPr>
              <w:sdtContent>
                <w:r w:rsidR="00FB6A1C">
                  <w:rPr>
                    <w:rFonts w:ascii="MS Gothic" w:eastAsia="MS Gothic" w:hAnsi="MS Gothic" w:hint="eastAsia"/>
                    <w:bCs/>
                    <w:color w:val="000000"/>
                    <w:lang w:val="sv-SE"/>
                  </w:rPr>
                  <w:t>☐</w:t>
                </w:r>
              </w:sdtContent>
            </w:sdt>
            <w:r>
              <w:rPr>
                <w:bCs/>
                <w:color w:val="000000"/>
                <w:lang w:val="sv-SE"/>
              </w:rPr>
              <w:t xml:space="preserve"> </w:t>
            </w:r>
            <w:r w:rsidR="00D135A5" w:rsidRPr="00F42A7B">
              <w:rPr>
                <w:bCs/>
                <w:color w:val="000000"/>
                <w:lang w:val="sv-SE"/>
              </w:rPr>
              <w:t>Individuell studiegång inom kurs, program och utlandsstudier (in- och utresande)</w:t>
            </w:r>
          </w:p>
          <w:p w14:paraId="450A8019" w14:textId="64F7D6F1" w:rsidR="00D135A5" w:rsidRPr="00F42A7B" w:rsidRDefault="00F42A7B" w:rsidP="00F42A7B">
            <w:pPr>
              <w:widowControl/>
              <w:autoSpaceDE/>
              <w:autoSpaceDN/>
              <w:spacing w:before="120" w:line="300" w:lineRule="auto"/>
              <w:ind w:right="-142"/>
              <w:rPr>
                <w:bCs/>
                <w:color w:val="000000"/>
                <w:lang w:val="sv-SE"/>
              </w:rPr>
            </w:pPr>
            <w:sdt>
              <w:sdtPr>
                <w:rPr>
                  <w:bCs/>
                  <w:color w:val="000000"/>
                  <w:lang w:val="sv-SE"/>
                </w:rPr>
                <w:id w:val="-111059128"/>
                <w:lock w:val="sdtLocked"/>
                <w14:checkbox>
                  <w14:checked w14:val="0"/>
                  <w14:checkedState w14:val="2612" w14:font="MS Gothic"/>
                  <w14:uncheckedState w14:val="2610" w14:font="MS Gothic"/>
                </w14:checkbox>
              </w:sdtPr>
              <w:sdtContent>
                <w:r>
                  <w:rPr>
                    <w:rFonts w:ascii="MS Gothic" w:eastAsia="MS Gothic" w:hAnsi="MS Gothic" w:hint="eastAsia"/>
                    <w:bCs/>
                    <w:color w:val="000000"/>
                    <w:lang w:val="sv-SE"/>
                  </w:rPr>
                  <w:t>☐</w:t>
                </w:r>
              </w:sdtContent>
            </w:sdt>
            <w:r>
              <w:rPr>
                <w:bCs/>
                <w:color w:val="000000"/>
                <w:lang w:val="sv-SE"/>
              </w:rPr>
              <w:t xml:space="preserve"> </w:t>
            </w:r>
            <w:r w:rsidR="00D135A5" w:rsidRPr="00F42A7B">
              <w:rPr>
                <w:bCs/>
                <w:color w:val="000000"/>
                <w:lang w:val="sv-SE"/>
              </w:rPr>
              <w:t>Beslut om att få läsa ytterligare kurs/kurser som ges inom eget/annat program</w:t>
            </w:r>
          </w:p>
          <w:p w14:paraId="3EE1279B" w14:textId="1FB80E6E" w:rsidR="00D135A5" w:rsidRPr="00F42A7B" w:rsidRDefault="00F42A7B" w:rsidP="00F42A7B">
            <w:pPr>
              <w:widowControl/>
              <w:autoSpaceDE/>
              <w:autoSpaceDN/>
              <w:spacing w:before="120" w:line="300" w:lineRule="auto"/>
              <w:ind w:right="-142"/>
              <w:rPr>
                <w:bCs/>
                <w:color w:val="000000"/>
                <w:lang w:val="sv-SE"/>
              </w:rPr>
            </w:pPr>
            <w:sdt>
              <w:sdtPr>
                <w:rPr>
                  <w:bCs/>
                  <w:color w:val="000000"/>
                  <w:lang w:val="sv-SE"/>
                </w:rPr>
                <w:id w:val="-1662847945"/>
                <w:lock w:val="sdtLocked"/>
                <w14:checkbox>
                  <w14:checked w14:val="0"/>
                  <w14:checkedState w14:val="2612" w14:font="MS Gothic"/>
                  <w14:uncheckedState w14:val="2610" w14:font="MS Gothic"/>
                </w14:checkbox>
              </w:sdtPr>
              <w:sdtContent>
                <w:r w:rsidR="00FB6A1C">
                  <w:rPr>
                    <w:rFonts w:ascii="MS Gothic" w:eastAsia="MS Gothic" w:hAnsi="MS Gothic" w:hint="eastAsia"/>
                    <w:bCs/>
                    <w:color w:val="000000"/>
                    <w:lang w:val="sv-SE"/>
                  </w:rPr>
                  <w:t>☐</w:t>
                </w:r>
              </w:sdtContent>
            </w:sdt>
            <w:r>
              <w:rPr>
                <w:bCs/>
                <w:color w:val="000000"/>
                <w:lang w:val="sv-SE"/>
              </w:rPr>
              <w:t xml:space="preserve"> </w:t>
            </w:r>
            <w:r w:rsidR="00D135A5" w:rsidRPr="00F42A7B">
              <w:rPr>
                <w:bCs/>
                <w:color w:val="000000"/>
                <w:lang w:val="sv-SE"/>
              </w:rPr>
              <w:t>Tillse att åtgärder och stöd för studenter med behov av särskilt stöd verkställs</w:t>
            </w:r>
          </w:p>
          <w:p w14:paraId="5EB94E0F" w14:textId="3EDEF2BF" w:rsidR="00D135A5" w:rsidRPr="00F42A7B" w:rsidRDefault="00F42A7B" w:rsidP="00F42A7B">
            <w:pPr>
              <w:widowControl/>
              <w:autoSpaceDE/>
              <w:autoSpaceDN/>
              <w:spacing w:before="120" w:line="300" w:lineRule="auto"/>
              <w:ind w:right="-142"/>
              <w:rPr>
                <w:bCs/>
                <w:color w:val="000000"/>
                <w:lang w:val="sv-SE"/>
              </w:rPr>
            </w:pPr>
            <w:sdt>
              <w:sdtPr>
                <w:rPr>
                  <w:bCs/>
                  <w:color w:val="000000"/>
                  <w:lang w:val="sv-SE"/>
                </w:rPr>
                <w:id w:val="-140037978"/>
                <w:lock w:val="sdtLocked"/>
                <w14:checkbox>
                  <w14:checked w14:val="0"/>
                  <w14:checkedState w14:val="2612" w14:font="MS Gothic"/>
                  <w14:uncheckedState w14:val="2610" w14:font="MS Gothic"/>
                </w14:checkbox>
              </w:sdtPr>
              <w:sdtContent>
                <w:r>
                  <w:rPr>
                    <w:rFonts w:ascii="MS Gothic" w:eastAsia="MS Gothic" w:hAnsi="MS Gothic" w:hint="eastAsia"/>
                    <w:bCs/>
                    <w:color w:val="000000"/>
                    <w:lang w:val="sv-SE"/>
                  </w:rPr>
                  <w:t>☐</w:t>
                </w:r>
              </w:sdtContent>
            </w:sdt>
            <w:r>
              <w:rPr>
                <w:bCs/>
                <w:color w:val="000000"/>
                <w:lang w:val="sv-SE"/>
              </w:rPr>
              <w:t xml:space="preserve"> </w:t>
            </w:r>
            <w:r w:rsidR="00D135A5" w:rsidRPr="00F42A7B">
              <w:rPr>
                <w:bCs/>
                <w:color w:val="000000"/>
                <w:lang w:val="sv-SE"/>
              </w:rPr>
              <w:t>Undantag (dispens) från behörighetskrav inom utbildning efter samråd med kursansvarig</w:t>
            </w:r>
          </w:p>
          <w:p w14:paraId="05F46CBF" w14:textId="1EB1E592" w:rsidR="00D135A5" w:rsidRPr="00F42A7B" w:rsidRDefault="00F42A7B" w:rsidP="00F42A7B">
            <w:pPr>
              <w:widowControl/>
              <w:autoSpaceDE/>
              <w:autoSpaceDN/>
              <w:spacing w:before="120" w:line="300" w:lineRule="auto"/>
              <w:ind w:right="-142"/>
              <w:rPr>
                <w:bCs/>
                <w:color w:val="000000"/>
                <w:lang w:val="sv-SE"/>
              </w:rPr>
            </w:pPr>
            <w:sdt>
              <w:sdtPr>
                <w:rPr>
                  <w:bCs/>
                  <w:color w:val="000000"/>
                  <w:lang w:val="sv-SE"/>
                </w:rPr>
                <w:id w:val="-279267655"/>
                <w:lock w:val="sdtLocked"/>
                <w14:checkbox>
                  <w14:checked w14:val="0"/>
                  <w14:checkedState w14:val="2612" w14:font="MS Gothic"/>
                  <w14:uncheckedState w14:val="2610" w14:font="MS Gothic"/>
                </w14:checkbox>
              </w:sdtPr>
              <w:sdtContent>
                <w:r>
                  <w:rPr>
                    <w:rFonts w:ascii="MS Gothic" w:eastAsia="MS Gothic" w:hAnsi="MS Gothic" w:hint="eastAsia"/>
                    <w:bCs/>
                    <w:color w:val="000000"/>
                    <w:lang w:val="sv-SE"/>
                  </w:rPr>
                  <w:t>☐</w:t>
                </w:r>
              </w:sdtContent>
            </w:sdt>
            <w:r>
              <w:rPr>
                <w:bCs/>
                <w:color w:val="000000"/>
                <w:lang w:val="sv-SE"/>
              </w:rPr>
              <w:t xml:space="preserve"> </w:t>
            </w:r>
            <w:r w:rsidR="00D135A5" w:rsidRPr="00F42A7B">
              <w:rPr>
                <w:bCs/>
                <w:color w:val="000000"/>
                <w:lang w:val="sv-SE"/>
              </w:rPr>
              <w:t>Prövning av reell kompetens</w:t>
            </w:r>
          </w:p>
          <w:p w14:paraId="0CFC7FF5" w14:textId="654965E6" w:rsidR="00D135A5" w:rsidRPr="00F42A7B" w:rsidRDefault="00F42A7B" w:rsidP="00F42A7B">
            <w:pPr>
              <w:widowControl/>
              <w:autoSpaceDE/>
              <w:autoSpaceDN/>
              <w:spacing w:before="120" w:line="300" w:lineRule="auto"/>
              <w:ind w:right="-142"/>
              <w:rPr>
                <w:bCs/>
                <w:color w:val="000000"/>
                <w:lang w:val="sv-SE"/>
              </w:rPr>
            </w:pPr>
            <w:sdt>
              <w:sdtPr>
                <w:rPr>
                  <w:bCs/>
                  <w:color w:val="000000"/>
                  <w:lang w:val="sv-SE"/>
                </w:rPr>
                <w:id w:val="-1236463711"/>
                <w:lock w:val="sdtLocked"/>
                <w14:checkbox>
                  <w14:checked w14:val="0"/>
                  <w14:checkedState w14:val="2612" w14:font="MS Gothic"/>
                  <w14:uncheckedState w14:val="2610" w14:font="MS Gothic"/>
                </w14:checkbox>
              </w:sdtPr>
              <w:sdtContent>
                <w:r>
                  <w:rPr>
                    <w:rFonts w:ascii="MS Gothic" w:eastAsia="MS Gothic" w:hAnsi="MS Gothic" w:hint="eastAsia"/>
                    <w:bCs/>
                    <w:color w:val="000000"/>
                    <w:lang w:val="sv-SE"/>
                  </w:rPr>
                  <w:t>☐</w:t>
                </w:r>
              </w:sdtContent>
            </w:sdt>
            <w:r>
              <w:rPr>
                <w:bCs/>
                <w:color w:val="000000"/>
                <w:lang w:val="sv-SE"/>
              </w:rPr>
              <w:t xml:space="preserve"> </w:t>
            </w:r>
            <w:r w:rsidR="00D135A5" w:rsidRPr="00F42A7B">
              <w:rPr>
                <w:bCs/>
                <w:color w:val="000000"/>
                <w:lang w:val="sv-SE"/>
              </w:rPr>
              <w:t>Tillgodoräknande av moment respektive hel kurs inom kurs/program</w:t>
            </w:r>
          </w:p>
          <w:p w14:paraId="4DC57FB1" w14:textId="68EB3177" w:rsidR="00D135A5" w:rsidRPr="00F42A7B" w:rsidRDefault="00F42A7B" w:rsidP="00F42A7B">
            <w:pPr>
              <w:widowControl/>
              <w:autoSpaceDE/>
              <w:autoSpaceDN/>
              <w:spacing w:before="120" w:line="300" w:lineRule="auto"/>
              <w:ind w:right="-142"/>
              <w:rPr>
                <w:bCs/>
                <w:color w:val="000000"/>
                <w:lang w:val="sv-SE"/>
              </w:rPr>
            </w:pPr>
            <w:sdt>
              <w:sdtPr>
                <w:rPr>
                  <w:bCs/>
                  <w:color w:val="000000"/>
                  <w:lang w:val="sv-SE"/>
                </w:rPr>
                <w:id w:val="1851059061"/>
                <w:lock w:val="sdtLocked"/>
                <w14:checkbox>
                  <w14:checked w14:val="0"/>
                  <w14:checkedState w14:val="2612" w14:font="MS Gothic"/>
                  <w14:uncheckedState w14:val="2610" w14:font="MS Gothic"/>
                </w14:checkbox>
              </w:sdtPr>
              <w:sdtContent>
                <w:r>
                  <w:rPr>
                    <w:rFonts w:ascii="MS Gothic" w:eastAsia="MS Gothic" w:hAnsi="MS Gothic" w:hint="eastAsia"/>
                    <w:bCs/>
                    <w:color w:val="000000"/>
                    <w:lang w:val="sv-SE"/>
                  </w:rPr>
                  <w:t>☐</w:t>
                </w:r>
              </w:sdtContent>
            </w:sdt>
            <w:r>
              <w:rPr>
                <w:bCs/>
                <w:color w:val="000000"/>
                <w:lang w:val="sv-SE"/>
              </w:rPr>
              <w:t xml:space="preserve"> </w:t>
            </w:r>
            <w:r w:rsidR="00D135A5" w:rsidRPr="00F42A7B">
              <w:rPr>
                <w:bCs/>
                <w:color w:val="000000"/>
                <w:lang w:val="sv-SE"/>
              </w:rPr>
              <w:t>Urval av utresande studenter</w:t>
            </w:r>
          </w:p>
          <w:p w14:paraId="2CC09127" w14:textId="0F5A4182" w:rsidR="00D135A5" w:rsidRPr="00F42A7B" w:rsidRDefault="00F42A7B" w:rsidP="00F42A7B">
            <w:pPr>
              <w:widowControl/>
              <w:autoSpaceDE/>
              <w:autoSpaceDN/>
              <w:spacing w:before="120" w:line="300" w:lineRule="auto"/>
              <w:ind w:right="-142"/>
              <w:rPr>
                <w:bCs/>
                <w:color w:val="000000"/>
                <w:lang w:val="sv-SE"/>
              </w:rPr>
            </w:pPr>
            <w:sdt>
              <w:sdtPr>
                <w:rPr>
                  <w:bCs/>
                  <w:color w:val="000000"/>
                  <w:lang w:val="sv-SE"/>
                </w:rPr>
                <w:id w:val="1423921693"/>
                <w:lock w:val="sdtLocked"/>
                <w14:checkbox>
                  <w14:checked w14:val="0"/>
                  <w14:checkedState w14:val="2612" w14:font="MS Gothic"/>
                  <w14:uncheckedState w14:val="2610" w14:font="MS Gothic"/>
                </w14:checkbox>
              </w:sdtPr>
              <w:sdtContent>
                <w:r>
                  <w:rPr>
                    <w:rFonts w:ascii="MS Gothic" w:eastAsia="MS Gothic" w:hAnsi="MS Gothic" w:hint="eastAsia"/>
                    <w:bCs/>
                    <w:color w:val="000000"/>
                    <w:lang w:val="sv-SE"/>
                  </w:rPr>
                  <w:t>☐</w:t>
                </w:r>
              </w:sdtContent>
            </w:sdt>
            <w:r>
              <w:rPr>
                <w:bCs/>
                <w:color w:val="000000"/>
                <w:lang w:val="sv-SE"/>
              </w:rPr>
              <w:t xml:space="preserve"> </w:t>
            </w:r>
            <w:r w:rsidR="00D135A5" w:rsidRPr="00F42A7B">
              <w:rPr>
                <w:bCs/>
                <w:color w:val="000000"/>
                <w:lang w:val="sv-SE"/>
              </w:rPr>
              <w:t>Beviljande av studieplan vid utlandsstudier</w:t>
            </w:r>
          </w:p>
          <w:p w14:paraId="450DB038" w14:textId="58B51BAC" w:rsidR="007273E7" w:rsidRPr="00F42A7B" w:rsidRDefault="00F42A7B" w:rsidP="00F42A7B">
            <w:pPr>
              <w:widowControl/>
              <w:autoSpaceDE/>
              <w:autoSpaceDN/>
              <w:spacing w:before="120" w:line="300" w:lineRule="auto"/>
              <w:ind w:right="-142"/>
              <w:rPr>
                <w:bCs/>
                <w:color w:val="000000"/>
                <w:lang w:val="sv-SE"/>
              </w:rPr>
            </w:pPr>
            <w:sdt>
              <w:sdtPr>
                <w:rPr>
                  <w:bCs/>
                  <w:color w:val="000000"/>
                  <w:lang w:val="sv-SE"/>
                </w:rPr>
                <w:id w:val="946285272"/>
                <w:lock w:val="sdtLocked"/>
                <w14:checkbox>
                  <w14:checked w14:val="0"/>
                  <w14:checkedState w14:val="2612" w14:font="MS Gothic"/>
                  <w14:uncheckedState w14:val="2610" w14:font="MS Gothic"/>
                </w14:checkbox>
              </w:sdtPr>
              <w:sdtContent>
                <w:r>
                  <w:rPr>
                    <w:rFonts w:ascii="MS Gothic" w:eastAsia="MS Gothic" w:hAnsi="MS Gothic" w:hint="eastAsia"/>
                    <w:bCs/>
                    <w:color w:val="000000"/>
                    <w:lang w:val="sv-SE"/>
                  </w:rPr>
                  <w:t>☐</w:t>
                </w:r>
              </w:sdtContent>
            </w:sdt>
            <w:r>
              <w:rPr>
                <w:bCs/>
                <w:color w:val="000000"/>
                <w:lang w:val="sv-SE"/>
              </w:rPr>
              <w:t xml:space="preserve"> </w:t>
            </w:r>
            <w:r w:rsidR="00D135A5" w:rsidRPr="00F42A7B">
              <w:rPr>
                <w:bCs/>
                <w:color w:val="000000"/>
                <w:lang w:val="sv-SE"/>
              </w:rPr>
              <w:t>Ta fram underlag inför validering vid studier utomlands</w:t>
            </w:r>
          </w:p>
        </w:tc>
      </w:tr>
    </w:tbl>
    <w:p w14:paraId="7C37EF4C" w14:textId="77777777" w:rsidR="00820B7C" w:rsidRDefault="00820B7C" w:rsidP="003C32AF">
      <w:pPr>
        <w:widowControl/>
        <w:autoSpaceDE/>
        <w:autoSpaceDN/>
        <w:spacing w:after="160" w:line="259" w:lineRule="auto"/>
        <w:ind w:left="993"/>
        <w:rPr>
          <w:b/>
          <w:bCs/>
          <w:color w:val="1C1C1C"/>
          <w:w w:val="105"/>
          <w:sz w:val="23"/>
          <w:szCs w:val="23"/>
          <w:lang w:val="sv-SE"/>
        </w:rPr>
      </w:pPr>
    </w:p>
    <w:p w14:paraId="77546875" w14:textId="01C3F0DB" w:rsidR="007B3505" w:rsidRDefault="007B3505" w:rsidP="003C32AF">
      <w:pPr>
        <w:ind w:left="993"/>
        <w:rPr>
          <w:lang w:val="sv-SE"/>
        </w:rPr>
      </w:pPr>
    </w:p>
    <w:p w14:paraId="7549C9E4" w14:textId="6B60CA0A" w:rsidR="00D135A5" w:rsidRPr="00D135A5" w:rsidRDefault="00D135A5" w:rsidP="003C32AF">
      <w:pPr>
        <w:ind w:left="993"/>
        <w:rPr>
          <w:b/>
          <w:sz w:val="24"/>
          <w:szCs w:val="24"/>
          <w:lang w:val="sv-SE"/>
        </w:rPr>
      </w:pPr>
      <w:r w:rsidRPr="00D135A5">
        <w:rPr>
          <w:b/>
          <w:sz w:val="24"/>
          <w:szCs w:val="24"/>
          <w:lang w:val="sv-SE"/>
        </w:rPr>
        <w:t>Beslut gällande kollegiala roller</w:t>
      </w:r>
    </w:p>
    <w:p w14:paraId="2AD3132F" w14:textId="77777777" w:rsidR="00D135A5" w:rsidRPr="00D135A5" w:rsidRDefault="00D135A5" w:rsidP="003C32AF">
      <w:pPr>
        <w:ind w:left="993"/>
        <w:rPr>
          <w:b/>
          <w:sz w:val="24"/>
          <w:szCs w:val="24"/>
          <w:lang w:val="sv-SE"/>
        </w:rPr>
      </w:pPr>
    </w:p>
    <w:p w14:paraId="7E93C684" w14:textId="77777777" w:rsidR="00D135A5" w:rsidRPr="00D135A5" w:rsidRDefault="00D135A5" w:rsidP="003C32AF">
      <w:pPr>
        <w:ind w:left="993"/>
        <w:rPr>
          <w:lang w:val="sv-SE"/>
        </w:rPr>
      </w:pPr>
      <w:r w:rsidRPr="00D135A5">
        <w:rPr>
          <w:lang w:val="sv-SE"/>
        </w:rPr>
        <w:t>Prefekt beslutar</w:t>
      </w:r>
    </w:p>
    <w:p w14:paraId="0633AAFF" w14:textId="77777777" w:rsidR="00D135A5" w:rsidRPr="00D135A5" w:rsidRDefault="00D135A5" w:rsidP="003C32AF">
      <w:pPr>
        <w:ind w:left="993"/>
        <w:rPr>
          <w:lang w:val="sv-SE"/>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2"/>
        <w:gridCol w:w="6634"/>
      </w:tblGrid>
      <w:tr w:rsidR="00D135A5" w:rsidRPr="00656F6B" w14:paraId="42D163C8" w14:textId="77777777" w:rsidTr="001046D8">
        <w:tc>
          <w:tcPr>
            <w:tcW w:w="1163" w:type="dxa"/>
          </w:tcPr>
          <w:p w14:paraId="0733A1A0" w14:textId="77777777" w:rsidR="00D135A5" w:rsidRPr="003C32AF" w:rsidRDefault="00D135A5" w:rsidP="003C32AF">
            <w:pPr>
              <w:ind w:left="993"/>
              <w:rPr>
                <w:i/>
                <w:iCs/>
              </w:rPr>
            </w:pPr>
            <w:r w:rsidRPr="003C32AF">
              <w:rPr>
                <w:i/>
                <w:iCs/>
              </w:rPr>
              <w:t>att</w:t>
            </w:r>
          </w:p>
        </w:tc>
        <w:tc>
          <w:tcPr>
            <w:tcW w:w="6634" w:type="dxa"/>
          </w:tcPr>
          <w:p w14:paraId="62CC3850" w14:textId="39CE794C" w:rsidR="00D135A5" w:rsidRPr="00CE5105" w:rsidRDefault="00D135A5" w:rsidP="003C32AF">
            <w:pPr>
              <w:ind w:left="993"/>
              <w:rPr>
                <w:lang w:val="sv-SE"/>
              </w:rPr>
            </w:pPr>
            <w:r>
              <w:rPr>
                <w:lang w:val="sv-SE"/>
              </w:rPr>
              <w:t>tillsätta xxxxxxx i rollen som xxxxxxxxx för xxxxxxxxx.</w:t>
            </w:r>
          </w:p>
          <w:p w14:paraId="4F992FF3" w14:textId="77777777" w:rsidR="00D135A5" w:rsidRPr="00CE5105" w:rsidRDefault="00D135A5" w:rsidP="003C32AF">
            <w:pPr>
              <w:ind w:left="993"/>
              <w:rPr>
                <w:b/>
                <w:lang w:val="sv-SE"/>
              </w:rPr>
            </w:pPr>
          </w:p>
        </w:tc>
      </w:tr>
      <w:tr w:rsidR="00D135A5" w:rsidRPr="00656F6B" w14:paraId="136E519B" w14:textId="77777777" w:rsidTr="001046D8">
        <w:tc>
          <w:tcPr>
            <w:tcW w:w="1163" w:type="dxa"/>
          </w:tcPr>
          <w:p w14:paraId="75EDB5B6" w14:textId="77777777" w:rsidR="00D135A5" w:rsidRPr="003C32AF" w:rsidRDefault="00D135A5" w:rsidP="003C32AF">
            <w:pPr>
              <w:ind w:left="993"/>
              <w:rPr>
                <w:i/>
                <w:iCs/>
              </w:rPr>
            </w:pPr>
            <w:r w:rsidRPr="003C32AF">
              <w:rPr>
                <w:i/>
                <w:iCs/>
              </w:rPr>
              <w:t>att</w:t>
            </w:r>
          </w:p>
        </w:tc>
        <w:tc>
          <w:tcPr>
            <w:tcW w:w="6634" w:type="dxa"/>
          </w:tcPr>
          <w:p w14:paraId="3B6100F4" w14:textId="237BE5E4" w:rsidR="00D135A5" w:rsidRPr="00CE5105" w:rsidRDefault="00D135A5" w:rsidP="003C32AF">
            <w:pPr>
              <w:ind w:left="993"/>
              <w:rPr>
                <w:lang w:val="sv-SE"/>
              </w:rPr>
            </w:pPr>
            <w:r>
              <w:rPr>
                <w:lang w:val="sv-SE"/>
              </w:rPr>
              <w:t>uppdraget</w:t>
            </w:r>
            <w:r w:rsidRPr="00CE5105">
              <w:rPr>
                <w:lang w:val="sv-SE"/>
              </w:rPr>
              <w:t xml:space="preserve"> gäller från och med xxxx-xx-xx till och med </w:t>
            </w:r>
            <w:r>
              <w:rPr>
                <w:lang w:val="sv-SE"/>
              </w:rPr>
              <w:t xml:space="preserve">längst </w:t>
            </w:r>
            <w:r w:rsidRPr="00CE5105">
              <w:rPr>
                <w:lang w:val="sv-SE"/>
              </w:rPr>
              <w:t>xxxx-xx-xx</w:t>
            </w:r>
          </w:p>
        </w:tc>
      </w:tr>
      <w:tr w:rsidR="00D135A5" w:rsidRPr="00656F6B" w14:paraId="3AEE64AF" w14:textId="77777777" w:rsidTr="001046D8">
        <w:tc>
          <w:tcPr>
            <w:tcW w:w="1163" w:type="dxa"/>
          </w:tcPr>
          <w:p w14:paraId="0A3D6D4C" w14:textId="77777777" w:rsidR="00D135A5" w:rsidRPr="00CE5105" w:rsidRDefault="00D135A5" w:rsidP="003C32AF">
            <w:pPr>
              <w:ind w:left="993"/>
              <w:rPr>
                <w:lang w:val="sv-SE"/>
              </w:rPr>
            </w:pPr>
          </w:p>
        </w:tc>
        <w:tc>
          <w:tcPr>
            <w:tcW w:w="6634" w:type="dxa"/>
          </w:tcPr>
          <w:p w14:paraId="7196A2BF" w14:textId="77777777" w:rsidR="00D135A5" w:rsidRPr="00CE5105" w:rsidRDefault="00D135A5" w:rsidP="003C32AF">
            <w:pPr>
              <w:ind w:left="993"/>
              <w:rPr>
                <w:lang w:val="sv-SE"/>
              </w:rPr>
            </w:pPr>
          </w:p>
        </w:tc>
      </w:tr>
    </w:tbl>
    <w:p w14:paraId="7149541D" w14:textId="252CC536" w:rsidR="007273E7" w:rsidRDefault="007273E7" w:rsidP="003C32AF">
      <w:pPr>
        <w:rPr>
          <w:lang w:val="sv-SE"/>
        </w:rPr>
      </w:pPr>
    </w:p>
    <w:p w14:paraId="0159FF70" w14:textId="3229375F" w:rsidR="003C32AF" w:rsidRPr="003C32AF" w:rsidRDefault="007273E7" w:rsidP="003C32AF">
      <w:pPr>
        <w:tabs>
          <w:tab w:val="left" w:pos="1701"/>
        </w:tabs>
        <w:spacing w:before="1440"/>
        <w:ind w:left="1701"/>
        <w:rPr>
          <w:lang w:val="sv-SE"/>
        </w:rPr>
      </w:pPr>
      <w:r>
        <w:rPr>
          <w:lang w:val="sv-SE"/>
        </w:rPr>
        <w:t>Xxxxxx, prefekt</w:t>
      </w:r>
      <w:r w:rsidR="003C32AF">
        <w:rPr>
          <w:lang w:val="sv-SE"/>
        </w:rPr>
        <w:br/>
      </w:r>
      <w:r>
        <w:rPr>
          <w:lang w:val="sv-SE"/>
        </w:rPr>
        <w:t xml:space="preserve">Institutionen för </w:t>
      </w:r>
      <w:sdt>
        <w:sdtPr>
          <w:rPr>
            <w:sz w:val="24"/>
            <w:szCs w:val="24"/>
            <w:lang w:val="sv-SE"/>
          </w:rPr>
          <w:alias w:val="Välj institution"/>
          <w:tag w:val="Välj institution"/>
          <w:id w:val="1993758739"/>
          <w:lock w:val="sdtLocked"/>
          <w:placeholder>
            <w:docPart w:val="5EBED13962014B11A70B0204CACE2DD4"/>
          </w:placeholder>
          <w:dropDownList>
            <w:listItem w:displayText="Klicka och välj institution..." w:value="Klicka och välj institution..."/>
            <w:listItem w:displayText="resursåtervinning och samhällsbyggnad" w:value="resursåtervinning och samhällsbyggnad"/>
            <w:listItem w:displayText="ingenjörsvetenskap" w:value="ingenjörsvetenskap"/>
            <w:listItem w:displayText="företagsekonomi och textilt management" w:value="företagsekonomi och textilt management"/>
            <w:listItem w:displayText="textilteknologi" w:value="textilteknologi"/>
            <w:listItem w:displayText="design" w:value="design"/>
          </w:dropDownList>
        </w:sdtPr>
        <w:sdtContent>
          <w:r w:rsidR="00714125">
            <w:rPr>
              <w:sz w:val="24"/>
              <w:szCs w:val="24"/>
              <w:lang w:val="sv-SE"/>
            </w:rPr>
            <w:t>Klicka och välj institution...</w:t>
          </w:r>
        </w:sdtContent>
      </w:sdt>
    </w:p>
    <w:p w14:paraId="5F547C0E" w14:textId="74A91C03" w:rsidR="007273E7" w:rsidRPr="00EE3315" w:rsidRDefault="007273E7" w:rsidP="003C32AF">
      <w:pPr>
        <w:tabs>
          <w:tab w:val="left" w:pos="1701"/>
        </w:tabs>
        <w:ind w:left="993"/>
        <w:rPr>
          <w:lang w:val="sv-SE"/>
        </w:rPr>
      </w:pPr>
    </w:p>
    <w:sectPr w:rsidR="007273E7" w:rsidRPr="00EE3315" w:rsidSect="00820B7C">
      <w:type w:val="continuous"/>
      <w:pgSz w:w="11910" w:h="16840"/>
      <w:pgMar w:top="380" w:right="1418" w:bottom="567" w:left="1059" w:header="720" w:footer="720" w:gutter="0"/>
      <w:cols w:space="4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84D61" w14:textId="77777777" w:rsidR="00E57C5E" w:rsidRDefault="00E57C5E" w:rsidP="00EE3315">
      <w:r>
        <w:separator/>
      </w:r>
    </w:p>
  </w:endnote>
  <w:endnote w:type="continuationSeparator" w:id="0">
    <w:p w14:paraId="05432B4C" w14:textId="77777777" w:rsidR="00E57C5E" w:rsidRDefault="00E57C5E" w:rsidP="00EE3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E4ABC" w14:textId="77777777" w:rsidR="00EE3315" w:rsidRDefault="00EE331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BB38D" w14:textId="77777777" w:rsidR="00EE3315" w:rsidRDefault="00EE3315">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7275B" w14:textId="77777777" w:rsidR="00EE3315" w:rsidRDefault="00EE331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E571A" w14:textId="77777777" w:rsidR="00E57C5E" w:rsidRDefault="00E57C5E" w:rsidP="00EE3315">
      <w:r>
        <w:separator/>
      </w:r>
    </w:p>
  </w:footnote>
  <w:footnote w:type="continuationSeparator" w:id="0">
    <w:p w14:paraId="6993394B" w14:textId="77777777" w:rsidR="00E57C5E" w:rsidRDefault="00E57C5E" w:rsidP="00EE3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7CAB7" w14:textId="77777777" w:rsidR="00EE3315" w:rsidRDefault="00EE331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8AA2F" w14:textId="20825E00" w:rsidR="00EE3315" w:rsidRDefault="00EE331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551B4" w14:textId="77777777" w:rsidR="00EE3315" w:rsidRDefault="00EE331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D1191"/>
    <w:multiLevelType w:val="hybridMultilevel"/>
    <w:tmpl w:val="57D60306"/>
    <w:lvl w:ilvl="0" w:tplc="A040234A">
      <w:start w:val="1"/>
      <w:numFmt w:val="bullet"/>
      <w:lvlText w:val=""/>
      <w:lvlJc w:val="left"/>
      <w:pPr>
        <w:ind w:left="2024" w:hanging="360"/>
      </w:pPr>
      <w:rPr>
        <w:rFonts w:ascii="Times" w:hAnsi="Times" w:hint="default"/>
        <w:b w:val="0"/>
        <w:i w:val="0"/>
        <w:sz w:val="24"/>
      </w:rPr>
    </w:lvl>
    <w:lvl w:ilvl="1" w:tplc="FFFFFFFF" w:tentative="1">
      <w:start w:val="1"/>
      <w:numFmt w:val="bullet"/>
      <w:lvlText w:val="o"/>
      <w:lvlJc w:val="left"/>
      <w:pPr>
        <w:ind w:left="2744" w:hanging="360"/>
      </w:pPr>
      <w:rPr>
        <w:rFonts w:ascii="Courier New" w:hAnsi="Courier New" w:cs="Courier New" w:hint="default"/>
      </w:rPr>
    </w:lvl>
    <w:lvl w:ilvl="2" w:tplc="FFFFFFFF">
      <w:start w:val="1"/>
      <w:numFmt w:val="bullet"/>
      <w:lvlText w:val=""/>
      <w:lvlJc w:val="left"/>
      <w:pPr>
        <w:ind w:left="3464" w:hanging="360"/>
      </w:pPr>
      <w:rPr>
        <w:rFonts w:ascii="Wingdings" w:hAnsi="Wingdings" w:hint="default"/>
      </w:rPr>
    </w:lvl>
    <w:lvl w:ilvl="3" w:tplc="FFFFFFFF" w:tentative="1">
      <w:start w:val="1"/>
      <w:numFmt w:val="bullet"/>
      <w:lvlText w:val=""/>
      <w:lvlJc w:val="left"/>
      <w:pPr>
        <w:ind w:left="4184" w:hanging="360"/>
      </w:pPr>
      <w:rPr>
        <w:rFonts w:ascii="Symbol" w:hAnsi="Symbol" w:hint="default"/>
      </w:rPr>
    </w:lvl>
    <w:lvl w:ilvl="4" w:tplc="FFFFFFFF" w:tentative="1">
      <w:start w:val="1"/>
      <w:numFmt w:val="bullet"/>
      <w:lvlText w:val="o"/>
      <w:lvlJc w:val="left"/>
      <w:pPr>
        <w:ind w:left="4904" w:hanging="360"/>
      </w:pPr>
      <w:rPr>
        <w:rFonts w:ascii="Courier New" w:hAnsi="Courier New" w:cs="Courier New" w:hint="default"/>
      </w:rPr>
    </w:lvl>
    <w:lvl w:ilvl="5" w:tplc="FFFFFFFF" w:tentative="1">
      <w:start w:val="1"/>
      <w:numFmt w:val="bullet"/>
      <w:lvlText w:val=""/>
      <w:lvlJc w:val="left"/>
      <w:pPr>
        <w:ind w:left="5624" w:hanging="360"/>
      </w:pPr>
      <w:rPr>
        <w:rFonts w:ascii="Wingdings" w:hAnsi="Wingdings" w:hint="default"/>
      </w:rPr>
    </w:lvl>
    <w:lvl w:ilvl="6" w:tplc="FFFFFFFF" w:tentative="1">
      <w:start w:val="1"/>
      <w:numFmt w:val="bullet"/>
      <w:lvlText w:val=""/>
      <w:lvlJc w:val="left"/>
      <w:pPr>
        <w:ind w:left="6344" w:hanging="360"/>
      </w:pPr>
      <w:rPr>
        <w:rFonts w:ascii="Symbol" w:hAnsi="Symbol" w:hint="default"/>
      </w:rPr>
    </w:lvl>
    <w:lvl w:ilvl="7" w:tplc="FFFFFFFF" w:tentative="1">
      <w:start w:val="1"/>
      <w:numFmt w:val="bullet"/>
      <w:lvlText w:val="o"/>
      <w:lvlJc w:val="left"/>
      <w:pPr>
        <w:ind w:left="7064" w:hanging="360"/>
      </w:pPr>
      <w:rPr>
        <w:rFonts w:ascii="Courier New" w:hAnsi="Courier New" w:cs="Courier New" w:hint="default"/>
      </w:rPr>
    </w:lvl>
    <w:lvl w:ilvl="8" w:tplc="FFFFFFFF" w:tentative="1">
      <w:start w:val="1"/>
      <w:numFmt w:val="bullet"/>
      <w:lvlText w:val=""/>
      <w:lvlJc w:val="left"/>
      <w:pPr>
        <w:ind w:left="7784" w:hanging="360"/>
      </w:pPr>
      <w:rPr>
        <w:rFonts w:ascii="Wingdings" w:hAnsi="Wingdings" w:hint="default"/>
      </w:rPr>
    </w:lvl>
  </w:abstractNum>
  <w:abstractNum w:abstractNumId="1" w15:restartNumberingAfterBreak="0">
    <w:nsid w:val="14C634B1"/>
    <w:multiLevelType w:val="hybridMultilevel"/>
    <w:tmpl w:val="4F9A1A9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1C582258"/>
    <w:multiLevelType w:val="hybridMultilevel"/>
    <w:tmpl w:val="67AEFBCE"/>
    <w:lvl w:ilvl="0" w:tplc="ACACCF3E">
      <w:start w:val="1"/>
      <w:numFmt w:val="bullet"/>
      <w:lvlText w:val=""/>
      <w:lvlJc w:val="left"/>
      <w:pPr>
        <w:ind w:left="2024" w:hanging="360"/>
      </w:pPr>
      <w:rPr>
        <w:rFonts w:ascii="Times" w:hAnsi="Times" w:hint="default"/>
        <w:b w:val="0"/>
        <w:i w:val="0"/>
        <w:sz w:val="32"/>
      </w:rPr>
    </w:lvl>
    <w:lvl w:ilvl="1" w:tplc="FFFFFFFF" w:tentative="1">
      <w:start w:val="1"/>
      <w:numFmt w:val="bullet"/>
      <w:lvlText w:val="o"/>
      <w:lvlJc w:val="left"/>
      <w:pPr>
        <w:ind w:left="2744" w:hanging="360"/>
      </w:pPr>
      <w:rPr>
        <w:rFonts w:ascii="Courier New" w:hAnsi="Courier New" w:cs="Courier New" w:hint="default"/>
      </w:rPr>
    </w:lvl>
    <w:lvl w:ilvl="2" w:tplc="FFFFFFFF">
      <w:start w:val="1"/>
      <w:numFmt w:val="bullet"/>
      <w:lvlText w:val=""/>
      <w:lvlJc w:val="left"/>
      <w:pPr>
        <w:ind w:left="3464" w:hanging="360"/>
      </w:pPr>
      <w:rPr>
        <w:rFonts w:ascii="Wingdings" w:hAnsi="Wingdings" w:hint="default"/>
      </w:rPr>
    </w:lvl>
    <w:lvl w:ilvl="3" w:tplc="FFFFFFFF" w:tentative="1">
      <w:start w:val="1"/>
      <w:numFmt w:val="bullet"/>
      <w:lvlText w:val=""/>
      <w:lvlJc w:val="left"/>
      <w:pPr>
        <w:ind w:left="4184" w:hanging="360"/>
      </w:pPr>
      <w:rPr>
        <w:rFonts w:ascii="Symbol" w:hAnsi="Symbol" w:hint="default"/>
      </w:rPr>
    </w:lvl>
    <w:lvl w:ilvl="4" w:tplc="FFFFFFFF" w:tentative="1">
      <w:start w:val="1"/>
      <w:numFmt w:val="bullet"/>
      <w:lvlText w:val="o"/>
      <w:lvlJc w:val="left"/>
      <w:pPr>
        <w:ind w:left="4904" w:hanging="360"/>
      </w:pPr>
      <w:rPr>
        <w:rFonts w:ascii="Courier New" w:hAnsi="Courier New" w:cs="Courier New" w:hint="default"/>
      </w:rPr>
    </w:lvl>
    <w:lvl w:ilvl="5" w:tplc="FFFFFFFF" w:tentative="1">
      <w:start w:val="1"/>
      <w:numFmt w:val="bullet"/>
      <w:lvlText w:val=""/>
      <w:lvlJc w:val="left"/>
      <w:pPr>
        <w:ind w:left="5624" w:hanging="360"/>
      </w:pPr>
      <w:rPr>
        <w:rFonts w:ascii="Wingdings" w:hAnsi="Wingdings" w:hint="default"/>
      </w:rPr>
    </w:lvl>
    <w:lvl w:ilvl="6" w:tplc="FFFFFFFF" w:tentative="1">
      <w:start w:val="1"/>
      <w:numFmt w:val="bullet"/>
      <w:lvlText w:val=""/>
      <w:lvlJc w:val="left"/>
      <w:pPr>
        <w:ind w:left="6344" w:hanging="360"/>
      </w:pPr>
      <w:rPr>
        <w:rFonts w:ascii="Symbol" w:hAnsi="Symbol" w:hint="default"/>
      </w:rPr>
    </w:lvl>
    <w:lvl w:ilvl="7" w:tplc="FFFFFFFF" w:tentative="1">
      <w:start w:val="1"/>
      <w:numFmt w:val="bullet"/>
      <w:lvlText w:val="o"/>
      <w:lvlJc w:val="left"/>
      <w:pPr>
        <w:ind w:left="7064" w:hanging="360"/>
      </w:pPr>
      <w:rPr>
        <w:rFonts w:ascii="Courier New" w:hAnsi="Courier New" w:cs="Courier New" w:hint="default"/>
      </w:rPr>
    </w:lvl>
    <w:lvl w:ilvl="8" w:tplc="FFFFFFFF" w:tentative="1">
      <w:start w:val="1"/>
      <w:numFmt w:val="bullet"/>
      <w:lvlText w:val=""/>
      <w:lvlJc w:val="left"/>
      <w:pPr>
        <w:ind w:left="7784" w:hanging="360"/>
      </w:pPr>
      <w:rPr>
        <w:rFonts w:ascii="Wingdings" w:hAnsi="Wingdings" w:hint="default"/>
      </w:rPr>
    </w:lvl>
  </w:abstractNum>
  <w:abstractNum w:abstractNumId="3" w15:restartNumberingAfterBreak="0">
    <w:nsid w:val="42FD3402"/>
    <w:multiLevelType w:val="hybridMultilevel"/>
    <w:tmpl w:val="D13C8E20"/>
    <w:lvl w:ilvl="0" w:tplc="3E46858A">
      <w:start w:val="1"/>
      <w:numFmt w:val="bullet"/>
      <w:lvlText w:val=""/>
      <w:lvlJc w:val="left"/>
      <w:pPr>
        <w:ind w:left="510" w:hanging="226"/>
      </w:pPr>
      <w:rPr>
        <w:rFonts w:ascii="Times" w:hAnsi="Times" w:hint="default"/>
        <w:b w:val="0"/>
        <w:i w:val="0"/>
        <w:sz w:val="24"/>
      </w:rPr>
    </w:lvl>
    <w:lvl w:ilvl="1" w:tplc="FFFFFFFF" w:tentative="1">
      <w:start w:val="1"/>
      <w:numFmt w:val="bullet"/>
      <w:lvlText w:val="o"/>
      <w:lvlJc w:val="left"/>
      <w:pPr>
        <w:ind w:left="2744" w:hanging="360"/>
      </w:pPr>
      <w:rPr>
        <w:rFonts w:ascii="Courier New" w:hAnsi="Courier New" w:cs="Courier New" w:hint="default"/>
      </w:rPr>
    </w:lvl>
    <w:lvl w:ilvl="2" w:tplc="FFFFFFFF">
      <w:start w:val="1"/>
      <w:numFmt w:val="bullet"/>
      <w:lvlText w:val=""/>
      <w:lvlJc w:val="left"/>
      <w:pPr>
        <w:ind w:left="3464" w:hanging="360"/>
      </w:pPr>
      <w:rPr>
        <w:rFonts w:ascii="Wingdings" w:hAnsi="Wingdings" w:hint="default"/>
      </w:rPr>
    </w:lvl>
    <w:lvl w:ilvl="3" w:tplc="FFFFFFFF" w:tentative="1">
      <w:start w:val="1"/>
      <w:numFmt w:val="bullet"/>
      <w:lvlText w:val=""/>
      <w:lvlJc w:val="left"/>
      <w:pPr>
        <w:ind w:left="4184" w:hanging="360"/>
      </w:pPr>
      <w:rPr>
        <w:rFonts w:ascii="Symbol" w:hAnsi="Symbol" w:hint="default"/>
      </w:rPr>
    </w:lvl>
    <w:lvl w:ilvl="4" w:tplc="FFFFFFFF" w:tentative="1">
      <w:start w:val="1"/>
      <w:numFmt w:val="bullet"/>
      <w:lvlText w:val="o"/>
      <w:lvlJc w:val="left"/>
      <w:pPr>
        <w:ind w:left="4904" w:hanging="360"/>
      </w:pPr>
      <w:rPr>
        <w:rFonts w:ascii="Courier New" w:hAnsi="Courier New" w:cs="Courier New" w:hint="default"/>
      </w:rPr>
    </w:lvl>
    <w:lvl w:ilvl="5" w:tplc="FFFFFFFF" w:tentative="1">
      <w:start w:val="1"/>
      <w:numFmt w:val="bullet"/>
      <w:lvlText w:val=""/>
      <w:lvlJc w:val="left"/>
      <w:pPr>
        <w:ind w:left="5624" w:hanging="360"/>
      </w:pPr>
      <w:rPr>
        <w:rFonts w:ascii="Wingdings" w:hAnsi="Wingdings" w:hint="default"/>
      </w:rPr>
    </w:lvl>
    <w:lvl w:ilvl="6" w:tplc="FFFFFFFF" w:tentative="1">
      <w:start w:val="1"/>
      <w:numFmt w:val="bullet"/>
      <w:lvlText w:val=""/>
      <w:lvlJc w:val="left"/>
      <w:pPr>
        <w:ind w:left="6344" w:hanging="360"/>
      </w:pPr>
      <w:rPr>
        <w:rFonts w:ascii="Symbol" w:hAnsi="Symbol" w:hint="default"/>
      </w:rPr>
    </w:lvl>
    <w:lvl w:ilvl="7" w:tplc="FFFFFFFF" w:tentative="1">
      <w:start w:val="1"/>
      <w:numFmt w:val="bullet"/>
      <w:lvlText w:val="o"/>
      <w:lvlJc w:val="left"/>
      <w:pPr>
        <w:ind w:left="7064" w:hanging="360"/>
      </w:pPr>
      <w:rPr>
        <w:rFonts w:ascii="Courier New" w:hAnsi="Courier New" w:cs="Courier New" w:hint="default"/>
      </w:rPr>
    </w:lvl>
    <w:lvl w:ilvl="8" w:tplc="FFFFFFFF" w:tentative="1">
      <w:start w:val="1"/>
      <w:numFmt w:val="bullet"/>
      <w:lvlText w:val=""/>
      <w:lvlJc w:val="left"/>
      <w:pPr>
        <w:ind w:left="7784" w:hanging="360"/>
      </w:pPr>
      <w:rPr>
        <w:rFonts w:ascii="Wingdings" w:hAnsi="Wingdings" w:hint="default"/>
      </w:rPr>
    </w:lvl>
  </w:abstractNum>
  <w:abstractNum w:abstractNumId="4" w15:restartNumberingAfterBreak="0">
    <w:nsid w:val="4BD153BE"/>
    <w:multiLevelType w:val="hybridMultilevel"/>
    <w:tmpl w:val="BA74A29A"/>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5" w15:restartNumberingAfterBreak="0">
    <w:nsid w:val="6E96483B"/>
    <w:multiLevelType w:val="hybridMultilevel"/>
    <w:tmpl w:val="993AAF82"/>
    <w:lvl w:ilvl="0" w:tplc="041D0001">
      <w:start w:val="1"/>
      <w:numFmt w:val="bullet"/>
      <w:lvlText w:val=""/>
      <w:lvlJc w:val="left"/>
      <w:pPr>
        <w:ind w:left="1713" w:hanging="360"/>
      </w:pPr>
      <w:rPr>
        <w:rFonts w:ascii="Symbol" w:hAnsi="Symbol" w:hint="default"/>
      </w:rPr>
    </w:lvl>
    <w:lvl w:ilvl="1" w:tplc="041D0003" w:tentative="1">
      <w:start w:val="1"/>
      <w:numFmt w:val="bullet"/>
      <w:lvlText w:val="o"/>
      <w:lvlJc w:val="left"/>
      <w:pPr>
        <w:ind w:left="2433" w:hanging="360"/>
      </w:pPr>
      <w:rPr>
        <w:rFonts w:ascii="Courier New" w:hAnsi="Courier New" w:cs="Courier New" w:hint="default"/>
      </w:rPr>
    </w:lvl>
    <w:lvl w:ilvl="2" w:tplc="041D0005" w:tentative="1">
      <w:start w:val="1"/>
      <w:numFmt w:val="bullet"/>
      <w:lvlText w:val=""/>
      <w:lvlJc w:val="left"/>
      <w:pPr>
        <w:ind w:left="3153" w:hanging="360"/>
      </w:pPr>
      <w:rPr>
        <w:rFonts w:ascii="Wingdings" w:hAnsi="Wingdings" w:hint="default"/>
      </w:rPr>
    </w:lvl>
    <w:lvl w:ilvl="3" w:tplc="041D0001" w:tentative="1">
      <w:start w:val="1"/>
      <w:numFmt w:val="bullet"/>
      <w:lvlText w:val=""/>
      <w:lvlJc w:val="left"/>
      <w:pPr>
        <w:ind w:left="3873" w:hanging="360"/>
      </w:pPr>
      <w:rPr>
        <w:rFonts w:ascii="Symbol" w:hAnsi="Symbol" w:hint="default"/>
      </w:rPr>
    </w:lvl>
    <w:lvl w:ilvl="4" w:tplc="041D0003" w:tentative="1">
      <w:start w:val="1"/>
      <w:numFmt w:val="bullet"/>
      <w:lvlText w:val="o"/>
      <w:lvlJc w:val="left"/>
      <w:pPr>
        <w:ind w:left="4593" w:hanging="360"/>
      </w:pPr>
      <w:rPr>
        <w:rFonts w:ascii="Courier New" w:hAnsi="Courier New" w:cs="Courier New" w:hint="default"/>
      </w:rPr>
    </w:lvl>
    <w:lvl w:ilvl="5" w:tplc="041D0005" w:tentative="1">
      <w:start w:val="1"/>
      <w:numFmt w:val="bullet"/>
      <w:lvlText w:val=""/>
      <w:lvlJc w:val="left"/>
      <w:pPr>
        <w:ind w:left="5313" w:hanging="360"/>
      </w:pPr>
      <w:rPr>
        <w:rFonts w:ascii="Wingdings" w:hAnsi="Wingdings" w:hint="default"/>
      </w:rPr>
    </w:lvl>
    <w:lvl w:ilvl="6" w:tplc="041D0001" w:tentative="1">
      <w:start w:val="1"/>
      <w:numFmt w:val="bullet"/>
      <w:lvlText w:val=""/>
      <w:lvlJc w:val="left"/>
      <w:pPr>
        <w:ind w:left="6033" w:hanging="360"/>
      </w:pPr>
      <w:rPr>
        <w:rFonts w:ascii="Symbol" w:hAnsi="Symbol" w:hint="default"/>
      </w:rPr>
    </w:lvl>
    <w:lvl w:ilvl="7" w:tplc="041D0003" w:tentative="1">
      <w:start w:val="1"/>
      <w:numFmt w:val="bullet"/>
      <w:lvlText w:val="o"/>
      <w:lvlJc w:val="left"/>
      <w:pPr>
        <w:ind w:left="6753" w:hanging="360"/>
      </w:pPr>
      <w:rPr>
        <w:rFonts w:ascii="Courier New" w:hAnsi="Courier New" w:cs="Courier New" w:hint="default"/>
      </w:rPr>
    </w:lvl>
    <w:lvl w:ilvl="8" w:tplc="041D0005" w:tentative="1">
      <w:start w:val="1"/>
      <w:numFmt w:val="bullet"/>
      <w:lvlText w:val=""/>
      <w:lvlJc w:val="left"/>
      <w:pPr>
        <w:ind w:left="7473" w:hanging="360"/>
      </w:pPr>
      <w:rPr>
        <w:rFonts w:ascii="Wingdings" w:hAnsi="Wingdings" w:hint="default"/>
      </w:rPr>
    </w:lvl>
  </w:abstractNum>
  <w:num w:numId="1" w16cid:durableId="545682444">
    <w:abstractNumId w:val="4"/>
  </w:num>
  <w:num w:numId="2" w16cid:durableId="166554999">
    <w:abstractNumId w:val="2"/>
  </w:num>
  <w:num w:numId="3" w16cid:durableId="2049797521">
    <w:abstractNumId w:val="0"/>
  </w:num>
  <w:num w:numId="4" w16cid:durableId="414209353">
    <w:abstractNumId w:val="3"/>
  </w:num>
  <w:num w:numId="5" w16cid:durableId="980770892">
    <w:abstractNumId w:val="1"/>
  </w:num>
  <w:num w:numId="6" w16cid:durableId="16369848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315"/>
    <w:rsid w:val="00012D73"/>
    <w:rsid w:val="00096FC5"/>
    <w:rsid w:val="000D28BA"/>
    <w:rsid w:val="000F6013"/>
    <w:rsid w:val="0019339D"/>
    <w:rsid w:val="001D3407"/>
    <w:rsid w:val="001F76F8"/>
    <w:rsid w:val="002302F4"/>
    <w:rsid w:val="0029758C"/>
    <w:rsid w:val="0034250D"/>
    <w:rsid w:val="003465B0"/>
    <w:rsid w:val="003C32AF"/>
    <w:rsid w:val="00415A76"/>
    <w:rsid w:val="00444FFB"/>
    <w:rsid w:val="00527E49"/>
    <w:rsid w:val="0063456D"/>
    <w:rsid w:val="006418BB"/>
    <w:rsid w:val="00656F6B"/>
    <w:rsid w:val="00714125"/>
    <w:rsid w:val="007268ED"/>
    <w:rsid w:val="007273E7"/>
    <w:rsid w:val="00772DA6"/>
    <w:rsid w:val="007B3505"/>
    <w:rsid w:val="00801029"/>
    <w:rsid w:val="008057F6"/>
    <w:rsid w:val="00820B7C"/>
    <w:rsid w:val="00871A89"/>
    <w:rsid w:val="00A4126D"/>
    <w:rsid w:val="00AA0EBD"/>
    <w:rsid w:val="00AA7060"/>
    <w:rsid w:val="00C5248A"/>
    <w:rsid w:val="00C60FD6"/>
    <w:rsid w:val="00C6745D"/>
    <w:rsid w:val="00CE5105"/>
    <w:rsid w:val="00D02993"/>
    <w:rsid w:val="00D135A5"/>
    <w:rsid w:val="00E22B46"/>
    <w:rsid w:val="00E27EA8"/>
    <w:rsid w:val="00E561EE"/>
    <w:rsid w:val="00E57C5E"/>
    <w:rsid w:val="00E65E58"/>
    <w:rsid w:val="00E95789"/>
    <w:rsid w:val="00EE3315"/>
    <w:rsid w:val="00F358FD"/>
    <w:rsid w:val="00F42A7B"/>
    <w:rsid w:val="00FB6A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C7FCB"/>
  <w15:chartTrackingRefBased/>
  <w15:docId w15:val="{0ECF56D8-C27E-48DE-82D2-631643657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E3315"/>
    <w:pPr>
      <w:widowControl w:val="0"/>
      <w:autoSpaceDE w:val="0"/>
      <w:autoSpaceDN w:val="0"/>
      <w:spacing w:after="0" w:line="240" w:lineRule="auto"/>
    </w:pPr>
    <w:rPr>
      <w:rFonts w:ascii="Times New Roman" w:eastAsia="Times New Roman" w:hAnsi="Times New Roman" w:cs="Times New Roman"/>
      <w:lang w:val="en-US"/>
    </w:rPr>
  </w:style>
  <w:style w:type="paragraph" w:styleId="Rubrik1">
    <w:name w:val="heading 1"/>
    <w:basedOn w:val="Normal"/>
    <w:link w:val="Rubrik1Char"/>
    <w:uiPriority w:val="1"/>
    <w:qFormat/>
    <w:rsid w:val="00EE3315"/>
    <w:pPr>
      <w:spacing w:before="76"/>
      <w:ind w:left="110"/>
      <w:outlineLvl w:val="0"/>
    </w:pPr>
    <w:rPr>
      <w:rFonts w:ascii="Courier New" w:eastAsia="Courier New" w:hAnsi="Courier New" w:cs="Courier New"/>
      <w:b/>
      <w:bCs/>
      <w:sz w:val="25"/>
      <w:szCs w:val="25"/>
    </w:rPr>
  </w:style>
  <w:style w:type="paragraph" w:styleId="Rubrik2">
    <w:name w:val="heading 2"/>
    <w:basedOn w:val="Normal"/>
    <w:link w:val="Rubrik2Char"/>
    <w:uiPriority w:val="1"/>
    <w:qFormat/>
    <w:rsid w:val="00EE3315"/>
    <w:pPr>
      <w:ind w:left="141"/>
      <w:outlineLvl w:val="1"/>
    </w:pPr>
    <w:rPr>
      <w:b/>
      <w:bCs/>
      <w:sz w:val="23"/>
      <w:szCs w:val="23"/>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sid w:val="00EE3315"/>
    <w:rPr>
      <w:rFonts w:ascii="Courier New" w:eastAsia="Courier New" w:hAnsi="Courier New" w:cs="Courier New"/>
      <w:b/>
      <w:bCs/>
      <w:sz w:val="25"/>
      <w:szCs w:val="25"/>
      <w:lang w:val="en-US"/>
    </w:rPr>
  </w:style>
  <w:style w:type="character" w:customStyle="1" w:styleId="Rubrik2Char">
    <w:name w:val="Rubrik 2 Char"/>
    <w:basedOn w:val="Standardstycketeckensnitt"/>
    <w:link w:val="Rubrik2"/>
    <w:uiPriority w:val="1"/>
    <w:rsid w:val="00EE3315"/>
    <w:rPr>
      <w:rFonts w:ascii="Times New Roman" w:eastAsia="Times New Roman" w:hAnsi="Times New Roman" w:cs="Times New Roman"/>
      <w:b/>
      <w:bCs/>
      <w:sz w:val="23"/>
      <w:szCs w:val="23"/>
      <w:lang w:val="en-US"/>
    </w:rPr>
  </w:style>
  <w:style w:type="paragraph" w:styleId="Brdtext">
    <w:name w:val="Body Text"/>
    <w:basedOn w:val="Normal"/>
    <w:link w:val="BrdtextChar"/>
    <w:uiPriority w:val="1"/>
    <w:qFormat/>
    <w:rsid w:val="00EE3315"/>
  </w:style>
  <w:style w:type="character" w:customStyle="1" w:styleId="BrdtextChar">
    <w:name w:val="Brödtext Char"/>
    <w:basedOn w:val="Standardstycketeckensnitt"/>
    <w:link w:val="Brdtext"/>
    <w:uiPriority w:val="1"/>
    <w:rsid w:val="00EE3315"/>
    <w:rPr>
      <w:rFonts w:ascii="Times New Roman" w:eastAsia="Times New Roman" w:hAnsi="Times New Roman" w:cs="Times New Roman"/>
      <w:lang w:val="en-US"/>
    </w:rPr>
  </w:style>
  <w:style w:type="paragraph" w:styleId="Rubrik">
    <w:name w:val="Title"/>
    <w:basedOn w:val="Normal"/>
    <w:link w:val="RubrikChar"/>
    <w:uiPriority w:val="1"/>
    <w:qFormat/>
    <w:rsid w:val="00EE3315"/>
    <w:pPr>
      <w:spacing w:before="210"/>
      <w:ind w:left="142" w:hanging="1"/>
    </w:pPr>
    <w:rPr>
      <w:b/>
      <w:bCs/>
      <w:sz w:val="26"/>
      <w:szCs w:val="26"/>
    </w:rPr>
  </w:style>
  <w:style w:type="character" w:customStyle="1" w:styleId="RubrikChar">
    <w:name w:val="Rubrik Char"/>
    <w:basedOn w:val="Standardstycketeckensnitt"/>
    <w:link w:val="Rubrik"/>
    <w:uiPriority w:val="1"/>
    <w:rsid w:val="00EE3315"/>
    <w:rPr>
      <w:rFonts w:ascii="Times New Roman" w:eastAsia="Times New Roman" w:hAnsi="Times New Roman" w:cs="Times New Roman"/>
      <w:b/>
      <w:bCs/>
      <w:sz w:val="26"/>
      <w:szCs w:val="26"/>
      <w:lang w:val="en-US"/>
    </w:rPr>
  </w:style>
  <w:style w:type="paragraph" w:styleId="Sidhuvud">
    <w:name w:val="header"/>
    <w:basedOn w:val="Normal"/>
    <w:link w:val="SidhuvudChar"/>
    <w:uiPriority w:val="99"/>
    <w:unhideWhenUsed/>
    <w:rsid w:val="00EE3315"/>
    <w:pPr>
      <w:tabs>
        <w:tab w:val="center" w:pos="4536"/>
        <w:tab w:val="right" w:pos="9072"/>
      </w:tabs>
    </w:pPr>
  </w:style>
  <w:style w:type="character" w:customStyle="1" w:styleId="SidhuvudChar">
    <w:name w:val="Sidhuvud Char"/>
    <w:basedOn w:val="Standardstycketeckensnitt"/>
    <w:link w:val="Sidhuvud"/>
    <w:uiPriority w:val="99"/>
    <w:rsid w:val="00EE3315"/>
    <w:rPr>
      <w:rFonts w:ascii="Times New Roman" w:eastAsia="Times New Roman" w:hAnsi="Times New Roman" w:cs="Times New Roman"/>
      <w:lang w:val="en-US"/>
    </w:rPr>
  </w:style>
  <w:style w:type="paragraph" w:styleId="Sidfot">
    <w:name w:val="footer"/>
    <w:basedOn w:val="Normal"/>
    <w:link w:val="SidfotChar"/>
    <w:uiPriority w:val="99"/>
    <w:unhideWhenUsed/>
    <w:rsid w:val="00EE3315"/>
    <w:pPr>
      <w:tabs>
        <w:tab w:val="center" w:pos="4536"/>
        <w:tab w:val="right" w:pos="9072"/>
      </w:tabs>
    </w:pPr>
  </w:style>
  <w:style w:type="character" w:customStyle="1" w:styleId="SidfotChar">
    <w:name w:val="Sidfot Char"/>
    <w:basedOn w:val="Standardstycketeckensnitt"/>
    <w:link w:val="Sidfot"/>
    <w:uiPriority w:val="99"/>
    <w:rsid w:val="00EE3315"/>
    <w:rPr>
      <w:rFonts w:ascii="Times New Roman" w:eastAsia="Times New Roman" w:hAnsi="Times New Roman" w:cs="Times New Roman"/>
      <w:lang w:val="en-US"/>
    </w:rPr>
  </w:style>
  <w:style w:type="character" w:styleId="Platshllartext">
    <w:name w:val="Placeholder Text"/>
    <w:basedOn w:val="Standardstycketeckensnitt"/>
    <w:uiPriority w:val="99"/>
    <w:semiHidden/>
    <w:rsid w:val="00012D73"/>
    <w:rPr>
      <w:color w:val="808080"/>
    </w:rPr>
  </w:style>
  <w:style w:type="table" w:styleId="Tabellrutnt">
    <w:name w:val="Table Grid"/>
    <w:basedOn w:val="Normaltabell"/>
    <w:uiPriority w:val="59"/>
    <w:rsid w:val="00820B7C"/>
    <w:pPr>
      <w:spacing w:after="0" w:line="240" w:lineRule="auto"/>
    </w:pPr>
    <w:rPr>
      <w:rFonts w:eastAsiaTheme="minorEastAsia"/>
      <w:lang w:eastAsia="sv-S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stycke">
    <w:name w:val="List Paragraph"/>
    <w:basedOn w:val="Normal"/>
    <w:uiPriority w:val="34"/>
    <w:qFormat/>
    <w:rsid w:val="003C32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680130">
      <w:bodyDiv w:val="1"/>
      <w:marLeft w:val="0"/>
      <w:marRight w:val="0"/>
      <w:marTop w:val="0"/>
      <w:marBottom w:val="0"/>
      <w:divBdr>
        <w:top w:val="none" w:sz="0" w:space="0" w:color="auto"/>
        <w:left w:val="none" w:sz="0" w:space="0" w:color="auto"/>
        <w:bottom w:val="none" w:sz="0" w:space="0" w:color="auto"/>
        <w:right w:val="none" w:sz="0" w:space="0" w:color="auto"/>
      </w:divBdr>
    </w:div>
    <w:div w:id="57312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BED13962014B11A70B0204CACE2DD4"/>
        <w:category>
          <w:name w:val="Allmänt"/>
          <w:gallery w:val="placeholder"/>
        </w:category>
        <w:types>
          <w:type w:val="bbPlcHdr"/>
        </w:types>
        <w:behaviors>
          <w:behavior w:val="content"/>
        </w:behaviors>
        <w:guid w:val="{997588C4-F06D-4127-B136-59D6FFE81765}"/>
      </w:docPartPr>
      <w:docPartBody>
        <w:p w:rsidR="00291AC9" w:rsidRDefault="00D4285F" w:rsidP="00D4285F">
          <w:pPr>
            <w:pStyle w:val="5EBED13962014B11A70B0204CACE2DD4"/>
          </w:pPr>
          <w:r>
            <w:rPr>
              <w:rStyle w:val="Platshllartext"/>
            </w:rPr>
            <w:t>Välj institution…</w:t>
          </w:r>
        </w:p>
      </w:docPartBody>
    </w:docPart>
    <w:docPart>
      <w:docPartPr>
        <w:name w:val="A82AE2FF82274B6980D2CCA320CAC273"/>
        <w:category>
          <w:name w:val="Allmänt"/>
          <w:gallery w:val="placeholder"/>
        </w:category>
        <w:types>
          <w:type w:val="bbPlcHdr"/>
        </w:types>
        <w:behaviors>
          <w:behavior w:val="content"/>
        </w:behaviors>
        <w:guid w:val="{BC646D41-AD4C-4C79-8001-7E18B2C165EE}"/>
      </w:docPartPr>
      <w:docPartBody>
        <w:p w:rsidR="00291AC9" w:rsidRDefault="00D4285F" w:rsidP="00D4285F">
          <w:pPr>
            <w:pStyle w:val="A82AE2FF82274B6980D2CCA320CAC273"/>
          </w:pPr>
          <w:r>
            <w:rPr>
              <w:rStyle w:val="Platshllartext"/>
            </w:rPr>
            <w:t>Välj institution…</w:t>
          </w:r>
        </w:p>
      </w:docPartBody>
    </w:docPart>
    <w:docPart>
      <w:docPartPr>
        <w:name w:val="DefaultPlaceholder_-1854013437"/>
        <w:category>
          <w:name w:val="Allmänt"/>
          <w:gallery w:val="placeholder"/>
        </w:category>
        <w:types>
          <w:type w:val="bbPlcHdr"/>
        </w:types>
        <w:behaviors>
          <w:behavior w:val="content"/>
        </w:behaviors>
        <w:guid w:val="{E64244B1-0843-408A-B98F-D72F990FC0D1}"/>
      </w:docPartPr>
      <w:docPartBody>
        <w:p w:rsidR="00291AC9" w:rsidRDefault="00D4285F">
          <w:r w:rsidRPr="00D41A5C">
            <w:rPr>
              <w:rStyle w:val="Platshllartext"/>
            </w:rPr>
            <w:t>Klicka eller tryck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85F"/>
    <w:rsid w:val="00291AC9"/>
    <w:rsid w:val="00D4285F"/>
    <w:rsid w:val="00DF5334"/>
    <w:rsid w:val="00F82B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4285F"/>
    <w:rPr>
      <w:color w:val="808080"/>
    </w:rPr>
  </w:style>
  <w:style w:type="paragraph" w:customStyle="1" w:styleId="5EBED13962014B11A70B0204CACE2DD4">
    <w:name w:val="5EBED13962014B11A70B0204CACE2DD4"/>
    <w:rsid w:val="00D4285F"/>
  </w:style>
  <w:style w:type="paragraph" w:customStyle="1" w:styleId="A82AE2FF82274B6980D2CCA320CAC273">
    <w:name w:val="A82AE2FF82274B6980D2CCA320CAC273"/>
    <w:rsid w:val="00D428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D4920-DEFB-174A-A198-798B45832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568</Words>
  <Characters>3016</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HB</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Ellinor Bolin</dc:creator>
  <cp:keywords/>
  <dc:description/>
  <cp:lastModifiedBy>Ellinor Bolin</cp:lastModifiedBy>
  <cp:revision>14</cp:revision>
  <dcterms:created xsi:type="dcterms:W3CDTF">2022-01-24T09:10:00Z</dcterms:created>
  <dcterms:modified xsi:type="dcterms:W3CDTF">2023-01-31T08:30:00Z</dcterms:modified>
</cp:coreProperties>
</file>