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35" w:rsidRPr="00101335" w:rsidRDefault="00101335">
      <w:pPr>
        <w:rPr>
          <w:rFonts w:ascii="Times New Roman" w:hAnsi="Times New Roman" w:cs="Times New Roman"/>
          <w:b/>
          <w:sz w:val="28"/>
          <w:szCs w:val="28"/>
        </w:rPr>
      </w:pPr>
      <w:bookmarkStart w:id="0" w:name="_GoBack"/>
      <w:bookmarkEnd w:id="0"/>
      <w:r w:rsidRPr="00101335">
        <w:rPr>
          <w:rFonts w:ascii="Times New Roman" w:hAnsi="Times New Roman" w:cs="Times New Roman"/>
          <w:b/>
          <w:sz w:val="28"/>
          <w:szCs w:val="28"/>
        </w:rPr>
        <w:t xml:space="preserve">Självvärdering inför </w:t>
      </w:r>
      <w:proofErr w:type="spellStart"/>
      <w:r w:rsidRPr="00101335">
        <w:rPr>
          <w:rFonts w:ascii="Times New Roman" w:hAnsi="Times New Roman" w:cs="Times New Roman"/>
          <w:b/>
          <w:sz w:val="28"/>
          <w:szCs w:val="28"/>
        </w:rPr>
        <w:t>Audit</w:t>
      </w:r>
      <w:proofErr w:type="spellEnd"/>
      <w:r w:rsidRPr="00101335">
        <w:rPr>
          <w:rFonts w:ascii="Times New Roman" w:hAnsi="Times New Roman" w:cs="Times New Roman"/>
          <w:b/>
          <w:sz w:val="28"/>
          <w:szCs w:val="28"/>
        </w:rPr>
        <w:t xml:space="preserve"> av område ”Upphandling och Inköp” vid Högskolan i Borås.</w:t>
      </w:r>
    </w:p>
    <w:p w:rsidR="00101335" w:rsidRPr="00101335" w:rsidRDefault="00101335">
      <w:pPr>
        <w:rPr>
          <w:rFonts w:ascii="Times New Roman" w:hAnsi="Times New Roman" w:cs="Times New Roman"/>
        </w:rPr>
      </w:pPr>
    </w:p>
    <w:p w:rsidR="00101335" w:rsidRPr="00101335" w:rsidRDefault="00101335">
      <w:pPr>
        <w:rPr>
          <w:rFonts w:ascii="Times New Roman" w:hAnsi="Times New Roman" w:cs="Times New Roman"/>
          <w:b/>
          <w:sz w:val="24"/>
          <w:szCs w:val="24"/>
        </w:rPr>
      </w:pPr>
      <w:r w:rsidRPr="00101335">
        <w:rPr>
          <w:rFonts w:ascii="Times New Roman" w:hAnsi="Times New Roman" w:cs="Times New Roman"/>
          <w:b/>
          <w:sz w:val="24"/>
          <w:szCs w:val="24"/>
        </w:rPr>
        <w:t>Beskrivning av området ”Upphandling och Inköp</w:t>
      </w:r>
      <w:r>
        <w:rPr>
          <w:rFonts w:ascii="Times New Roman" w:hAnsi="Times New Roman" w:cs="Times New Roman"/>
          <w:b/>
          <w:sz w:val="24"/>
          <w:szCs w:val="24"/>
        </w:rPr>
        <w:t>, (UI)</w:t>
      </w:r>
      <w:r w:rsidRPr="00101335">
        <w:rPr>
          <w:rFonts w:ascii="Times New Roman" w:hAnsi="Times New Roman" w:cs="Times New Roman"/>
          <w:b/>
          <w:sz w:val="24"/>
          <w:szCs w:val="24"/>
        </w:rPr>
        <w:t>”</w:t>
      </w:r>
    </w:p>
    <w:p w:rsidR="00101335" w:rsidRPr="00101335" w:rsidRDefault="00101335">
      <w:pPr>
        <w:rPr>
          <w:rFonts w:ascii="Times New Roman" w:hAnsi="Times New Roman" w:cs="Times New Roman"/>
          <w:sz w:val="24"/>
          <w:szCs w:val="24"/>
        </w:rPr>
      </w:pPr>
      <w:r>
        <w:rPr>
          <w:rFonts w:ascii="Times New Roman" w:hAnsi="Times New Roman" w:cs="Times New Roman"/>
          <w:sz w:val="24"/>
          <w:szCs w:val="24"/>
        </w:rPr>
        <w:t>Organisatoriskt återfinns UI inom HB:s Verksamhetsstöd och där inom avdelning Ekonomi. En person är anställd inom området och har till uppgift att genomföra upphandlingar, vara ett stöd vid direktupphandlingar och förnyade konkurrensutsättningar</w:t>
      </w:r>
      <w:r w:rsidR="00F2773B">
        <w:rPr>
          <w:rFonts w:ascii="Times New Roman" w:hAnsi="Times New Roman" w:cs="Times New Roman"/>
          <w:sz w:val="24"/>
          <w:szCs w:val="24"/>
        </w:rPr>
        <w:t xml:space="preserve"> ge råd i frågor rörande upphandling och inköp </w:t>
      </w:r>
      <w:r>
        <w:rPr>
          <w:rFonts w:ascii="Times New Roman" w:hAnsi="Times New Roman" w:cs="Times New Roman"/>
          <w:sz w:val="24"/>
          <w:szCs w:val="24"/>
        </w:rPr>
        <w:t xml:space="preserve">samt svara för framtagande av rutiner och </w:t>
      </w:r>
      <w:r w:rsidR="00F2773B">
        <w:rPr>
          <w:rFonts w:ascii="Times New Roman" w:hAnsi="Times New Roman" w:cs="Times New Roman"/>
          <w:sz w:val="24"/>
          <w:szCs w:val="24"/>
        </w:rPr>
        <w:t>vägledning.</w:t>
      </w:r>
    </w:p>
    <w:p w:rsidR="00101335" w:rsidRDefault="00F2773B">
      <w:pPr>
        <w:rPr>
          <w:rFonts w:ascii="Times New Roman" w:hAnsi="Times New Roman" w:cs="Times New Roman"/>
          <w:sz w:val="24"/>
          <w:szCs w:val="24"/>
        </w:rPr>
      </w:pPr>
      <w:r>
        <w:rPr>
          <w:rFonts w:ascii="Times New Roman" w:hAnsi="Times New Roman" w:cs="Times New Roman"/>
          <w:sz w:val="24"/>
          <w:szCs w:val="24"/>
        </w:rPr>
        <w:t>I Rektors Organisations- och Beslutsordning (ROB) anges att rektor ingår avtal överstigande 5 miljoner kr exklusive moms. Vidare anges att Förvaltningschefen ingår samtliga avtal rörande inköp av datorer med kringutrustning och programvara, utrustning och förbindelser avseende telefoni, inredning och kontorsmaterial då dessa avtal understiger 5 miljoner kr exklusive moms.</w:t>
      </w:r>
    </w:p>
    <w:p w:rsidR="000D1173" w:rsidRDefault="00F33E96">
      <w:pPr>
        <w:rPr>
          <w:rFonts w:ascii="Times New Roman" w:hAnsi="Times New Roman" w:cs="Times New Roman"/>
          <w:sz w:val="24"/>
          <w:szCs w:val="24"/>
        </w:rPr>
      </w:pPr>
      <w:r>
        <w:rPr>
          <w:rFonts w:ascii="Times New Roman" w:hAnsi="Times New Roman" w:cs="Times New Roman"/>
          <w:sz w:val="24"/>
          <w:szCs w:val="24"/>
        </w:rPr>
        <w:t xml:space="preserve">För </w:t>
      </w:r>
      <w:r w:rsidR="000D1173">
        <w:rPr>
          <w:rFonts w:ascii="Times New Roman" w:hAnsi="Times New Roman" w:cs="Times New Roman"/>
          <w:sz w:val="24"/>
          <w:szCs w:val="24"/>
        </w:rPr>
        <w:t>inköp av:</w:t>
      </w:r>
    </w:p>
    <w:p w:rsidR="000D1173" w:rsidRDefault="000D1173" w:rsidP="000D1173">
      <w:pPr>
        <w:pStyle w:val="Liststycke"/>
        <w:numPr>
          <w:ilvl w:val="0"/>
          <w:numId w:val="1"/>
        </w:numPr>
        <w:rPr>
          <w:rFonts w:ascii="Times New Roman" w:hAnsi="Times New Roman" w:cs="Times New Roman"/>
          <w:sz w:val="24"/>
          <w:szCs w:val="24"/>
        </w:rPr>
      </w:pPr>
      <w:r w:rsidRPr="000D1173">
        <w:rPr>
          <w:rFonts w:ascii="Times New Roman" w:hAnsi="Times New Roman" w:cs="Times New Roman"/>
          <w:sz w:val="24"/>
          <w:szCs w:val="24"/>
        </w:rPr>
        <w:t>datorer med kringutrustning och programvara, utrustning och förbindelser avseende telefoni</w:t>
      </w:r>
    </w:p>
    <w:p w:rsidR="000D1173" w:rsidRDefault="000D1173" w:rsidP="000D1173">
      <w:pPr>
        <w:pStyle w:val="Liststycke"/>
        <w:numPr>
          <w:ilvl w:val="0"/>
          <w:numId w:val="1"/>
        </w:numPr>
        <w:rPr>
          <w:rFonts w:ascii="Times New Roman" w:hAnsi="Times New Roman" w:cs="Times New Roman"/>
          <w:sz w:val="24"/>
          <w:szCs w:val="24"/>
        </w:rPr>
      </w:pPr>
      <w:r w:rsidRPr="000D1173">
        <w:rPr>
          <w:rFonts w:ascii="Times New Roman" w:hAnsi="Times New Roman" w:cs="Times New Roman"/>
          <w:sz w:val="24"/>
          <w:szCs w:val="24"/>
        </w:rPr>
        <w:t xml:space="preserve"> inredning</w:t>
      </w:r>
    </w:p>
    <w:p w:rsidR="000D1173" w:rsidRDefault="000D1173" w:rsidP="000D1173">
      <w:pPr>
        <w:pStyle w:val="Liststycke"/>
        <w:numPr>
          <w:ilvl w:val="0"/>
          <w:numId w:val="1"/>
        </w:numPr>
        <w:rPr>
          <w:rFonts w:ascii="Times New Roman" w:hAnsi="Times New Roman" w:cs="Times New Roman"/>
          <w:sz w:val="24"/>
          <w:szCs w:val="24"/>
        </w:rPr>
      </w:pPr>
      <w:r w:rsidRPr="000D1173">
        <w:rPr>
          <w:rFonts w:ascii="Times New Roman" w:hAnsi="Times New Roman" w:cs="Times New Roman"/>
          <w:sz w:val="24"/>
          <w:szCs w:val="24"/>
        </w:rPr>
        <w:t xml:space="preserve"> kontorsmaterial</w:t>
      </w:r>
      <w:r w:rsidR="00F33E96" w:rsidRPr="000D1173">
        <w:rPr>
          <w:rFonts w:ascii="Times New Roman" w:hAnsi="Times New Roman" w:cs="Times New Roman"/>
          <w:sz w:val="24"/>
          <w:szCs w:val="24"/>
        </w:rPr>
        <w:t xml:space="preserve"> områ</w:t>
      </w:r>
      <w:r w:rsidR="0059553C" w:rsidRPr="000D1173">
        <w:rPr>
          <w:rFonts w:ascii="Times New Roman" w:hAnsi="Times New Roman" w:cs="Times New Roman"/>
          <w:sz w:val="24"/>
          <w:szCs w:val="24"/>
        </w:rPr>
        <w:t xml:space="preserve">den </w:t>
      </w:r>
    </w:p>
    <w:p w:rsidR="000D1173" w:rsidRDefault="0059553C" w:rsidP="000D1173">
      <w:pPr>
        <w:rPr>
          <w:rFonts w:ascii="Times New Roman" w:hAnsi="Times New Roman" w:cs="Times New Roman"/>
          <w:sz w:val="24"/>
          <w:szCs w:val="24"/>
        </w:rPr>
      </w:pPr>
      <w:r w:rsidRPr="000D1173">
        <w:rPr>
          <w:rFonts w:ascii="Times New Roman" w:hAnsi="Times New Roman" w:cs="Times New Roman"/>
          <w:sz w:val="24"/>
          <w:szCs w:val="24"/>
        </w:rPr>
        <w:t>finns utpekade beställare</w:t>
      </w:r>
      <w:r w:rsidR="000D1173">
        <w:rPr>
          <w:rFonts w:ascii="Times New Roman" w:hAnsi="Times New Roman" w:cs="Times New Roman"/>
          <w:sz w:val="24"/>
          <w:szCs w:val="24"/>
        </w:rPr>
        <w:t xml:space="preserve"> inom Högskolan. Andra har inte rätt att genomföra inköp inom dessa områden.</w:t>
      </w:r>
    </w:p>
    <w:p w:rsidR="00F33E96" w:rsidRDefault="000D1173" w:rsidP="000D1173">
      <w:pPr>
        <w:rPr>
          <w:rFonts w:ascii="Times New Roman" w:hAnsi="Times New Roman" w:cs="Times New Roman"/>
          <w:sz w:val="24"/>
          <w:szCs w:val="24"/>
        </w:rPr>
      </w:pPr>
      <w:r>
        <w:rPr>
          <w:rFonts w:ascii="Times New Roman" w:hAnsi="Times New Roman" w:cs="Times New Roman"/>
          <w:sz w:val="24"/>
          <w:szCs w:val="24"/>
        </w:rPr>
        <w:t>I</w:t>
      </w:r>
      <w:r w:rsidR="0059553C" w:rsidRPr="000D1173">
        <w:rPr>
          <w:rFonts w:ascii="Times New Roman" w:hAnsi="Times New Roman" w:cs="Times New Roman"/>
          <w:sz w:val="24"/>
          <w:szCs w:val="24"/>
        </w:rPr>
        <w:t xml:space="preserve"> övrigt finns ingen c</w:t>
      </w:r>
      <w:r>
        <w:rPr>
          <w:rFonts w:ascii="Times New Roman" w:hAnsi="Times New Roman" w:cs="Times New Roman"/>
          <w:sz w:val="24"/>
          <w:szCs w:val="24"/>
        </w:rPr>
        <w:t>entralt beslutad inköpsstruktur inom Högskolan. Rätt till inköp utgår från de beslutade attestreglerna.</w:t>
      </w:r>
    </w:p>
    <w:p w:rsidR="00CD3F0E" w:rsidRDefault="00CD3F0E" w:rsidP="000D1173">
      <w:pPr>
        <w:rPr>
          <w:rFonts w:ascii="Times New Roman" w:hAnsi="Times New Roman" w:cs="Times New Roman"/>
          <w:sz w:val="24"/>
          <w:szCs w:val="24"/>
        </w:rPr>
      </w:pPr>
      <w:r>
        <w:rPr>
          <w:rFonts w:ascii="Times New Roman" w:hAnsi="Times New Roman" w:cs="Times New Roman"/>
          <w:sz w:val="24"/>
          <w:szCs w:val="24"/>
        </w:rPr>
        <w:t xml:space="preserve">HB omfattas av Förordning om statlig inköpssamordning och använder sig därför av de statliga ramavtal som finns publicerade på </w:t>
      </w:r>
      <w:hyperlink r:id="rId7" w:history="1">
        <w:r w:rsidRPr="00964C04">
          <w:rPr>
            <w:rStyle w:val="Hyperlnk"/>
            <w:rFonts w:ascii="Times New Roman" w:hAnsi="Times New Roman" w:cs="Times New Roman"/>
            <w:sz w:val="24"/>
            <w:szCs w:val="24"/>
          </w:rPr>
          <w:t>www.avropa.se</w:t>
        </w:r>
      </w:hyperlink>
      <w:r>
        <w:rPr>
          <w:rFonts w:ascii="Times New Roman" w:hAnsi="Times New Roman" w:cs="Times New Roman"/>
          <w:sz w:val="24"/>
          <w:szCs w:val="24"/>
        </w:rPr>
        <w:t>. HB har även ett avtal med Göteborgs Universitet (GU) som innebär att HB medverkar som en samarbetspartner i många av de ramavtalsupphandlingar som GU genomför.</w:t>
      </w:r>
    </w:p>
    <w:p w:rsidR="00FD6548" w:rsidRDefault="00CD3F0E" w:rsidP="000D1173">
      <w:pPr>
        <w:rPr>
          <w:rFonts w:ascii="Times New Roman" w:hAnsi="Times New Roman" w:cs="Times New Roman"/>
          <w:sz w:val="24"/>
          <w:szCs w:val="24"/>
        </w:rPr>
      </w:pPr>
      <w:r>
        <w:rPr>
          <w:rFonts w:ascii="Times New Roman" w:hAnsi="Times New Roman" w:cs="Times New Roman"/>
          <w:sz w:val="24"/>
          <w:szCs w:val="24"/>
        </w:rPr>
        <w:t>HB genomför ca 5-8 upphandlingar per år där avtalsvärdet överstiger 500 000 kr. Inom HB genomförs även ett förnyade konkurrensutsättningar från statliga ramavtal och direktupphandlingar där avtalsvärdet understiger 500 000 kr.</w:t>
      </w:r>
    </w:p>
    <w:p w:rsidR="00CD3F0E" w:rsidRDefault="00CD3F0E" w:rsidP="000D1173">
      <w:pPr>
        <w:rPr>
          <w:rFonts w:ascii="Times New Roman" w:hAnsi="Times New Roman" w:cs="Times New Roman"/>
          <w:sz w:val="24"/>
          <w:szCs w:val="24"/>
        </w:rPr>
      </w:pPr>
      <w:r>
        <w:rPr>
          <w:rFonts w:ascii="Times New Roman" w:hAnsi="Times New Roman" w:cs="Times New Roman"/>
          <w:sz w:val="24"/>
          <w:szCs w:val="24"/>
        </w:rPr>
        <w:t>Majoriteten av</w:t>
      </w:r>
      <w:r w:rsidR="00AE1AAA">
        <w:rPr>
          <w:rFonts w:ascii="Times New Roman" w:hAnsi="Times New Roman" w:cs="Times New Roman"/>
          <w:sz w:val="24"/>
          <w:szCs w:val="24"/>
        </w:rPr>
        <w:t xml:space="preserve"> de mindre</w:t>
      </w:r>
      <w:r>
        <w:rPr>
          <w:rFonts w:ascii="Times New Roman" w:hAnsi="Times New Roman" w:cs="Times New Roman"/>
          <w:sz w:val="24"/>
          <w:szCs w:val="24"/>
        </w:rPr>
        <w:t xml:space="preserve"> inköp som sker inom HB är inköp av böcker</w:t>
      </w:r>
      <w:r w:rsidR="00AE1AAA">
        <w:rPr>
          <w:rFonts w:ascii="Times New Roman" w:hAnsi="Times New Roman" w:cs="Times New Roman"/>
          <w:sz w:val="24"/>
          <w:szCs w:val="24"/>
        </w:rPr>
        <w:t xml:space="preserve"> och</w:t>
      </w:r>
      <w:r>
        <w:rPr>
          <w:rFonts w:ascii="Times New Roman" w:hAnsi="Times New Roman" w:cs="Times New Roman"/>
          <w:sz w:val="24"/>
          <w:szCs w:val="24"/>
        </w:rPr>
        <w:t xml:space="preserve"> beställning av resor</w:t>
      </w:r>
      <w:r w:rsidR="00AE1AAA">
        <w:rPr>
          <w:rFonts w:ascii="Times New Roman" w:hAnsi="Times New Roman" w:cs="Times New Roman"/>
          <w:sz w:val="24"/>
          <w:szCs w:val="24"/>
        </w:rPr>
        <w:t xml:space="preserve">. Större upphandlingar som HB genomför är </w:t>
      </w:r>
      <w:proofErr w:type="spellStart"/>
      <w:r w:rsidR="00AE1AAA">
        <w:rPr>
          <w:rFonts w:ascii="Times New Roman" w:hAnsi="Times New Roman" w:cs="Times New Roman"/>
          <w:sz w:val="24"/>
          <w:szCs w:val="24"/>
        </w:rPr>
        <w:t>bl</w:t>
      </w:r>
      <w:proofErr w:type="spellEnd"/>
      <w:r w:rsidR="00AE1AAA">
        <w:rPr>
          <w:rFonts w:ascii="Times New Roman" w:hAnsi="Times New Roman" w:cs="Times New Roman"/>
          <w:sz w:val="24"/>
          <w:szCs w:val="24"/>
        </w:rPr>
        <w:t xml:space="preserve"> a Reklambyråtjänster, Lokalvård, Tryckeritjänster, Telefoni, Bevakning m fl. Mindre upphandlingar kan vara enskilda konsultinsatser eller speciell utrustning/maskiner.</w:t>
      </w:r>
    </w:p>
    <w:p w:rsidR="00261C40" w:rsidRDefault="00261C40">
      <w:pPr>
        <w:rPr>
          <w:rFonts w:ascii="Times New Roman" w:hAnsi="Times New Roman" w:cs="Times New Roman"/>
          <w:b/>
          <w:sz w:val="24"/>
          <w:szCs w:val="24"/>
        </w:rPr>
      </w:pPr>
    </w:p>
    <w:p w:rsidR="00261C40" w:rsidRDefault="00261C40">
      <w:pPr>
        <w:rPr>
          <w:rFonts w:ascii="Times New Roman" w:hAnsi="Times New Roman" w:cs="Times New Roman"/>
          <w:b/>
          <w:sz w:val="24"/>
          <w:szCs w:val="24"/>
        </w:rPr>
      </w:pPr>
    </w:p>
    <w:p w:rsidR="00FF5852" w:rsidRPr="00F33E96" w:rsidRDefault="00777510">
      <w:pPr>
        <w:rPr>
          <w:rFonts w:ascii="Times New Roman" w:hAnsi="Times New Roman" w:cs="Times New Roman"/>
          <w:b/>
          <w:sz w:val="24"/>
          <w:szCs w:val="24"/>
        </w:rPr>
      </w:pPr>
      <w:r w:rsidRPr="00F33E96">
        <w:rPr>
          <w:rFonts w:ascii="Times New Roman" w:hAnsi="Times New Roman" w:cs="Times New Roman"/>
          <w:b/>
          <w:sz w:val="24"/>
          <w:szCs w:val="24"/>
        </w:rPr>
        <w:t>Vad styr inköp</w:t>
      </w:r>
      <w:r w:rsidR="00F33E96">
        <w:rPr>
          <w:rFonts w:ascii="Times New Roman" w:hAnsi="Times New Roman" w:cs="Times New Roman"/>
          <w:b/>
          <w:sz w:val="24"/>
          <w:szCs w:val="24"/>
        </w:rPr>
        <w:t xml:space="preserve"> på Högskolan i Borås</w:t>
      </w:r>
      <w:r w:rsidRPr="00F33E96">
        <w:rPr>
          <w:rFonts w:ascii="Times New Roman" w:hAnsi="Times New Roman" w:cs="Times New Roman"/>
          <w:b/>
          <w:sz w:val="24"/>
          <w:szCs w:val="24"/>
        </w:rPr>
        <w:t>:</w:t>
      </w:r>
    </w:p>
    <w:p w:rsidR="00777510" w:rsidRPr="00101335" w:rsidRDefault="00777510">
      <w:pPr>
        <w:rPr>
          <w:rFonts w:ascii="Times New Roman" w:hAnsi="Times New Roman" w:cs="Times New Roman"/>
          <w:sz w:val="24"/>
          <w:szCs w:val="24"/>
        </w:rPr>
      </w:pPr>
      <w:r w:rsidRPr="00E96B19">
        <w:rPr>
          <w:rFonts w:ascii="Times New Roman" w:hAnsi="Times New Roman" w:cs="Times New Roman"/>
          <w:i/>
          <w:sz w:val="24"/>
          <w:szCs w:val="24"/>
        </w:rPr>
        <w:t>LOU</w:t>
      </w:r>
      <w:r w:rsidR="00E96B19">
        <w:rPr>
          <w:rFonts w:ascii="Times New Roman" w:hAnsi="Times New Roman" w:cs="Times New Roman"/>
          <w:sz w:val="24"/>
          <w:szCs w:val="24"/>
        </w:rPr>
        <w:t xml:space="preserve"> – Lagen om offentlig upphandling</w:t>
      </w:r>
    </w:p>
    <w:p w:rsidR="00777510" w:rsidRPr="00101335" w:rsidRDefault="00777510">
      <w:pPr>
        <w:rPr>
          <w:rFonts w:ascii="Times New Roman" w:hAnsi="Times New Roman" w:cs="Times New Roman"/>
          <w:sz w:val="24"/>
          <w:szCs w:val="24"/>
        </w:rPr>
      </w:pPr>
      <w:r w:rsidRPr="00E96B19">
        <w:rPr>
          <w:rFonts w:ascii="Times New Roman" w:hAnsi="Times New Roman" w:cs="Times New Roman"/>
          <w:i/>
          <w:sz w:val="24"/>
          <w:szCs w:val="24"/>
        </w:rPr>
        <w:t>Inköpspolicy</w:t>
      </w:r>
      <w:r w:rsidR="00E96B19">
        <w:rPr>
          <w:rFonts w:ascii="Times New Roman" w:hAnsi="Times New Roman" w:cs="Times New Roman"/>
          <w:sz w:val="24"/>
          <w:szCs w:val="24"/>
        </w:rPr>
        <w:t xml:space="preserve"> – Högskolans övergripande policy avseende inköp. Anger att befintliga avtal, statliga, upphandlade av GU eller upphandlade av HB, ska följas. </w:t>
      </w:r>
    </w:p>
    <w:p w:rsidR="00777510" w:rsidRPr="00101335" w:rsidRDefault="00777510">
      <w:pPr>
        <w:rPr>
          <w:rFonts w:ascii="Times New Roman" w:hAnsi="Times New Roman" w:cs="Times New Roman"/>
          <w:sz w:val="24"/>
          <w:szCs w:val="24"/>
        </w:rPr>
      </w:pPr>
      <w:r w:rsidRPr="00E96B19">
        <w:rPr>
          <w:rFonts w:ascii="Times New Roman" w:hAnsi="Times New Roman" w:cs="Times New Roman"/>
          <w:i/>
          <w:sz w:val="24"/>
          <w:szCs w:val="24"/>
        </w:rPr>
        <w:t>Inköpsrutin</w:t>
      </w:r>
      <w:r w:rsidR="00E96B19">
        <w:rPr>
          <w:rFonts w:ascii="Times New Roman" w:hAnsi="Times New Roman" w:cs="Times New Roman"/>
          <w:sz w:val="24"/>
          <w:szCs w:val="24"/>
        </w:rPr>
        <w:t xml:space="preserve"> – Högskolans rutin som beskriver att upphandlingar över 500 000 kr genomförs av avdelning Ekonomi samt ger vägledning till hur direktupphandling genomförs.</w:t>
      </w:r>
    </w:p>
    <w:p w:rsidR="00777510" w:rsidRPr="00101335" w:rsidRDefault="00777510">
      <w:pPr>
        <w:rPr>
          <w:rFonts w:ascii="Times New Roman" w:hAnsi="Times New Roman" w:cs="Times New Roman"/>
          <w:sz w:val="24"/>
          <w:szCs w:val="24"/>
        </w:rPr>
      </w:pPr>
      <w:r w:rsidRPr="00E96B19">
        <w:rPr>
          <w:rFonts w:ascii="Times New Roman" w:hAnsi="Times New Roman" w:cs="Times New Roman"/>
          <w:i/>
          <w:sz w:val="24"/>
          <w:szCs w:val="24"/>
        </w:rPr>
        <w:t>Rutin för hållbar upphandling och inköp</w:t>
      </w:r>
      <w:r w:rsidR="00E96B19">
        <w:rPr>
          <w:rFonts w:ascii="Times New Roman" w:hAnsi="Times New Roman" w:cs="Times New Roman"/>
          <w:sz w:val="24"/>
          <w:szCs w:val="24"/>
        </w:rPr>
        <w:t xml:space="preserve"> – Rutin som beskriver hur miljökrav ska ställas vid upphandling och inköp.</w:t>
      </w:r>
    </w:p>
    <w:p w:rsidR="00FA61C1" w:rsidRDefault="00C44ED3">
      <w:pPr>
        <w:rPr>
          <w:rFonts w:ascii="Times New Roman" w:hAnsi="Times New Roman" w:cs="Times New Roman"/>
          <w:i/>
          <w:sz w:val="24"/>
          <w:szCs w:val="24"/>
        </w:rPr>
      </w:pPr>
      <w:r>
        <w:rPr>
          <w:rFonts w:ascii="Times New Roman" w:hAnsi="Times New Roman" w:cs="Times New Roman"/>
          <w:i/>
          <w:sz w:val="24"/>
          <w:szCs w:val="24"/>
        </w:rPr>
        <w:t>SOB – Styrelsens organisations- och beslutsordning</w:t>
      </w:r>
    </w:p>
    <w:p w:rsidR="00777510" w:rsidRPr="00E96B19" w:rsidRDefault="00777510">
      <w:pPr>
        <w:rPr>
          <w:rFonts w:ascii="Times New Roman" w:hAnsi="Times New Roman" w:cs="Times New Roman"/>
          <w:i/>
          <w:sz w:val="24"/>
          <w:szCs w:val="24"/>
        </w:rPr>
      </w:pPr>
      <w:r w:rsidRPr="00E96B19">
        <w:rPr>
          <w:rFonts w:ascii="Times New Roman" w:hAnsi="Times New Roman" w:cs="Times New Roman"/>
          <w:i/>
          <w:sz w:val="24"/>
          <w:szCs w:val="24"/>
        </w:rPr>
        <w:t>ROB</w:t>
      </w:r>
      <w:r w:rsidR="000F122C">
        <w:rPr>
          <w:rFonts w:ascii="Times New Roman" w:hAnsi="Times New Roman" w:cs="Times New Roman"/>
          <w:i/>
          <w:sz w:val="24"/>
          <w:szCs w:val="24"/>
        </w:rPr>
        <w:t xml:space="preserve"> </w:t>
      </w:r>
      <w:r w:rsidR="00FA61C1">
        <w:rPr>
          <w:rFonts w:ascii="Times New Roman" w:hAnsi="Times New Roman" w:cs="Times New Roman"/>
          <w:i/>
          <w:sz w:val="24"/>
          <w:szCs w:val="24"/>
        </w:rPr>
        <w:t>– Rektors organisations- och beslutsordning</w:t>
      </w:r>
    </w:p>
    <w:p w:rsidR="00777510" w:rsidRPr="00E96B19" w:rsidRDefault="00777510">
      <w:pPr>
        <w:rPr>
          <w:rFonts w:ascii="Times New Roman" w:hAnsi="Times New Roman" w:cs="Times New Roman"/>
          <w:i/>
          <w:sz w:val="24"/>
          <w:szCs w:val="24"/>
        </w:rPr>
      </w:pPr>
      <w:r w:rsidRPr="00E96B19">
        <w:rPr>
          <w:rFonts w:ascii="Times New Roman" w:hAnsi="Times New Roman" w:cs="Times New Roman"/>
          <w:i/>
          <w:sz w:val="24"/>
          <w:szCs w:val="24"/>
        </w:rPr>
        <w:t>VOB</w:t>
      </w:r>
      <w:r w:rsidR="000F122C">
        <w:rPr>
          <w:rFonts w:ascii="Times New Roman" w:hAnsi="Times New Roman" w:cs="Times New Roman"/>
          <w:i/>
          <w:sz w:val="24"/>
          <w:szCs w:val="24"/>
        </w:rPr>
        <w:t xml:space="preserve"> </w:t>
      </w:r>
      <w:r w:rsidR="00FA61C1">
        <w:rPr>
          <w:rFonts w:ascii="Times New Roman" w:hAnsi="Times New Roman" w:cs="Times New Roman"/>
          <w:i/>
          <w:sz w:val="24"/>
          <w:szCs w:val="24"/>
        </w:rPr>
        <w:t>– Verksamhetsstödets organisations- och beslutsordning</w:t>
      </w:r>
    </w:p>
    <w:p w:rsidR="00B122F5" w:rsidRDefault="0059553C">
      <w:pPr>
        <w:rPr>
          <w:rFonts w:ascii="Times New Roman" w:hAnsi="Times New Roman" w:cs="Times New Roman"/>
          <w:i/>
          <w:sz w:val="24"/>
          <w:szCs w:val="24"/>
        </w:rPr>
      </w:pPr>
      <w:r w:rsidRPr="00E96B19">
        <w:rPr>
          <w:rFonts w:ascii="Times New Roman" w:hAnsi="Times New Roman" w:cs="Times New Roman"/>
          <w:i/>
          <w:sz w:val="24"/>
          <w:szCs w:val="24"/>
        </w:rPr>
        <w:t>AOB</w:t>
      </w:r>
      <w:r w:rsidR="000F122C">
        <w:rPr>
          <w:rFonts w:ascii="Times New Roman" w:hAnsi="Times New Roman" w:cs="Times New Roman"/>
          <w:i/>
          <w:sz w:val="24"/>
          <w:szCs w:val="24"/>
        </w:rPr>
        <w:t xml:space="preserve"> </w:t>
      </w:r>
      <w:r w:rsidR="00B122F5">
        <w:rPr>
          <w:rFonts w:ascii="Times New Roman" w:hAnsi="Times New Roman" w:cs="Times New Roman"/>
          <w:i/>
          <w:sz w:val="24"/>
          <w:szCs w:val="24"/>
        </w:rPr>
        <w:t>–</w:t>
      </w:r>
      <w:r w:rsidR="00FA61C1">
        <w:rPr>
          <w:rFonts w:ascii="Times New Roman" w:hAnsi="Times New Roman" w:cs="Times New Roman"/>
          <w:i/>
          <w:sz w:val="24"/>
          <w:szCs w:val="24"/>
        </w:rPr>
        <w:t xml:space="preserve"> Akademiernas organisations- och beslutsordning</w:t>
      </w:r>
    </w:p>
    <w:p w:rsidR="00777510" w:rsidRDefault="008537CA">
      <w:pPr>
        <w:rPr>
          <w:rFonts w:ascii="Times New Roman" w:hAnsi="Times New Roman" w:cs="Times New Roman"/>
          <w:sz w:val="24"/>
          <w:szCs w:val="24"/>
        </w:rPr>
      </w:pPr>
      <w:r>
        <w:rPr>
          <w:rFonts w:ascii="Times New Roman" w:hAnsi="Times New Roman" w:cs="Times New Roman"/>
          <w:sz w:val="24"/>
          <w:szCs w:val="24"/>
        </w:rPr>
        <w:t>Kommunikation av rutiner sker genom remissförfarande inom HB innan rutin beslutas och gällande rutin publiceras på HB:s hemsida under rubrik ”Inköp och Upphandling”.</w:t>
      </w:r>
    </w:p>
    <w:p w:rsidR="008537CA" w:rsidRDefault="00572839">
      <w:pPr>
        <w:rPr>
          <w:rFonts w:ascii="Times New Roman" w:hAnsi="Times New Roman" w:cs="Times New Roman"/>
          <w:sz w:val="24"/>
          <w:szCs w:val="24"/>
        </w:rPr>
      </w:pPr>
      <w:hyperlink r:id="rId8" w:history="1">
        <w:r w:rsidR="008537CA" w:rsidRPr="00964C04">
          <w:rPr>
            <w:rStyle w:val="Hyperlnk"/>
            <w:rFonts w:ascii="Times New Roman" w:hAnsi="Times New Roman" w:cs="Times New Roman"/>
            <w:sz w:val="24"/>
            <w:szCs w:val="24"/>
          </w:rPr>
          <w:t>http://www.hb.se/Anstalld/For-mitt-arbete/Administrativt-stod/Inkop-och-upphandling/</w:t>
        </w:r>
      </w:hyperlink>
    </w:p>
    <w:p w:rsidR="008537CA" w:rsidRDefault="0014375E">
      <w:pPr>
        <w:rPr>
          <w:rFonts w:ascii="Times New Roman" w:hAnsi="Times New Roman" w:cs="Times New Roman"/>
          <w:sz w:val="24"/>
          <w:szCs w:val="24"/>
        </w:rPr>
      </w:pPr>
      <w:r w:rsidRPr="0014375E">
        <w:rPr>
          <w:rFonts w:ascii="Times New Roman" w:hAnsi="Times New Roman" w:cs="Times New Roman"/>
          <w:sz w:val="24"/>
          <w:szCs w:val="24"/>
        </w:rPr>
        <w:t>Regelbundna möten med Akademier avdelningar sker inte</w:t>
      </w:r>
      <w:r>
        <w:rPr>
          <w:rFonts w:ascii="Times New Roman" w:hAnsi="Times New Roman" w:cs="Times New Roman"/>
          <w:sz w:val="24"/>
          <w:szCs w:val="24"/>
        </w:rPr>
        <w:t xml:space="preserve"> utan äger rum vid behov.</w:t>
      </w:r>
    </w:p>
    <w:p w:rsidR="0014375E" w:rsidRPr="0014375E" w:rsidRDefault="0014375E">
      <w:pPr>
        <w:rPr>
          <w:rFonts w:ascii="Times New Roman" w:hAnsi="Times New Roman" w:cs="Times New Roman"/>
          <w:sz w:val="24"/>
          <w:szCs w:val="24"/>
        </w:rPr>
      </w:pPr>
    </w:p>
    <w:p w:rsidR="00B314C1" w:rsidRDefault="00B314C1">
      <w:pPr>
        <w:rPr>
          <w:rFonts w:ascii="Times New Roman" w:hAnsi="Times New Roman" w:cs="Times New Roman"/>
          <w:b/>
          <w:sz w:val="24"/>
          <w:szCs w:val="24"/>
        </w:rPr>
      </w:pPr>
      <w:r w:rsidRPr="00B314C1">
        <w:rPr>
          <w:rFonts w:ascii="Times New Roman" w:hAnsi="Times New Roman" w:cs="Times New Roman"/>
          <w:b/>
          <w:sz w:val="24"/>
          <w:szCs w:val="24"/>
        </w:rPr>
        <w:t>Utveckling</w:t>
      </w:r>
    </w:p>
    <w:p w:rsidR="00B314C1" w:rsidRDefault="00B314C1">
      <w:pPr>
        <w:rPr>
          <w:rFonts w:ascii="Times New Roman" w:hAnsi="Times New Roman" w:cs="Times New Roman"/>
          <w:sz w:val="24"/>
          <w:szCs w:val="24"/>
        </w:rPr>
      </w:pPr>
      <w:r>
        <w:rPr>
          <w:rFonts w:ascii="Times New Roman" w:hAnsi="Times New Roman" w:cs="Times New Roman"/>
          <w:sz w:val="24"/>
          <w:szCs w:val="24"/>
        </w:rPr>
        <w:t xml:space="preserve">HB arbetar systematiskt med att utveckla verksamheten genom att identifiera utvecklingsprojekt som sedan prioriteras i verksamhetsplaner som i sin tur följs upp i årliga verksamhetsberättelser. </w:t>
      </w:r>
    </w:p>
    <w:p w:rsidR="00B314C1" w:rsidRDefault="00B314C1">
      <w:pPr>
        <w:rPr>
          <w:rFonts w:ascii="Times New Roman" w:hAnsi="Times New Roman" w:cs="Times New Roman"/>
          <w:sz w:val="24"/>
          <w:szCs w:val="24"/>
        </w:rPr>
      </w:pPr>
      <w:r>
        <w:rPr>
          <w:rFonts w:ascii="Times New Roman" w:hAnsi="Times New Roman" w:cs="Times New Roman"/>
          <w:sz w:val="24"/>
          <w:szCs w:val="24"/>
        </w:rPr>
        <w:t>Individuell utveckling och kompetensutveckling för medarbetare säkerställs genom individuella planer som fastställs vid årliga utvecklingssamtal.</w:t>
      </w:r>
    </w:p>
    <w:p w:rsidR="00D1497D" w:rsidRDefault="0070575A">
      <w:pPr>
        <w:rPr>
          <w:rFonts w:ascii="Times New Roman" w:hAnsi="Times New Roman" w:cs="Times New Roman"/>
          <w:sz w:val="24"/>
          <w:szCs w:val="24"/>
        </w:rPr>
      </w:pPr>
      <w:r>
        <w:rPr>
          <w:rFonts w:ascii="Times New Roman" w:hAnsi="Times New Roman" w:cs="Times New Roman"/>
          <w:sz w:val="24"/>
          <w:szCs w:val="24"/>
        </w:rPr>
        <w:t xml:space="preserve">HB ingår i ett nätverk, Västsvenskt upphandlingssamarbete, med andra lärosäten i västra Sverige. </w:t>
      </w:r>
    </w:p>
    <w:p w:rsidR="0014375E" w:rsidRDefault="0014375E">
      <w:pPr>
        <w:rPr>
          <w:rFonts w:ascii="Times New Roman" w:hAnsi="Times New Roman" w:cs="Times New Roman"/>
          <w:sz w:val="24"/>
          <w:szCs w:val="24"/>
        </w:rPr>
      </w:pPr>
    </w:p>
    <w:p w:rsidR="00231EE3" w:rsidRDefault="00231EE3">
      <w:pPr>
        <w:rPr>
          <w:rFonts w:ascii="Times New Roman" w:hAnsi="Times New Roman" w:cs="Times New Roman"/>
          <w:b/>
          <w:sz w:val="24"/>
          <w:szCs w:val="24"/>
        </w:rPr>
      </w:pPr>
      <w:r w:rsidRPr="00231EE3">
        <w:rPr>
          <w:rFonts w:ascii="Times New Roman" w:hAnsi="Times New Roman" w:cs="Times New Roman"/>
          <w:b/>
          <w:sz w:val="24"/>
          <w:szCs w:val="24"/>
        </w:rPr>
        <w:lastRenderedPageBreak/>
        <w:t>Tidigare uppfö</w:t>
      </w:r>
      <w:r>
        <w:rPr>
          <w:rFonts w:ascii="Times New Roman" w:hAnsi="Times New Roman" w:cs="Times New Roman"/>
          <w:b/>
          <w:sz w:val="24"/>
          <w:szCs w:val="24"/>
        </w:rPr>
        <w:t>l</w:t>
      </w:r>
      <w:r w:rsidRPr="00231EE3">
        <w:rPr>
          <w:rFonts w:ascii="Times New Roman" w:hAnsi="Times New Roman" w:cs="Times New Roman"/>
          <w:b/>
          <w:sz w:val="24"/>
          <w:szCs w:val="24"/>
        </w:rPr>
        <w:t>jning</w:t>
      </w:r>
    </w:p>
    <w:p w:rsidR="00231EE3" w:rsidRDefault="00231EE3">
      <w:pPr>
        <w:rPr>
          <w:rFonts w:ascii="Times New Roman" w:hAnsi="Times New Roman" w:cs="Times New Roman"/>
          <w:sz w:val="24"/>
          <w:szCs w:val="24"/>
        </w:rPr>
      </w:pPr>
      <w:r>
        <w:rPr>
          <w:rFonts w:ascii="Times New Roman" w:hAnsi="Times New Roman" w:cs="Times New Roman"/>
          <w:sz w:val="24"/>
          <w:szCs w:val="24"/>
        </w:rPr>
        <w:t xml:space="preserve">UI granskas varje år i samband med Högskolans interna och externa miljörevisioner. Främst då hur </w:t>
      </w:r>
      <w:r w:rsidRPr="00E96B19">
        <w:rPr>
          <w:rFonts w:ascii="Times New Roman" w:hAnsi="Times New Roman" w:cs="Times New Roman"/>
          <w:i/>
          <w:sz w:val="24"/>
          <w:szCs w:val="24"/>
        </w:rPr>
        <w:t>Rutin för hållbar upphandling och inköp</w:t>
      </w:r>
      <w:r>
        <w:rPr>
          <w:rFonts w:ascii="Times New Roman" w:hAnsi="Times New Roman" w:cs="Times New Roman"/>
          <w:i/>
          <w:sz w:val="24"/>
          <w:szCs w:val="24"/>
        </w:rPr>
        <w:t xml:space="preserve"> </w:t>
      </w:r>
      <w:r w:rsidRPr="00231EE3">
        <w:rPr>
          <w:rFonts w:ascii="Times New Roman" w:hAnsi="Times New Roman" w:cs="Times New Roman"/>
          <w:sz w:val="24"/>
          <w:szCs w:val="24"/>
        </w:rPr>
        <w:t>efterlevs och utvecklas</w:t>
      </w:r>
      <w:r>
        <w:rPr>
          <w:rFonts w:ascii="Times New Roman" w:hAnsi="Times New Roman" w:cs="Times New Roman"/>
          <w:i/>
          <w:sz w:val="24"/>
          <w:szCs w:val="24"/>
        </w:rPr>
        <w:t>.</w:t>
      </w:r>
      <w:r w:rsidR="006336E8">
        <w:rPr>
          <w:rFonts w:ascii="Times New Roman" w:hAnsi="Times New Roman" w:cs="Times New Roman"/>
          <w:i/>
          <w:sz w:val="24"/>
          <w:szCs w:val="24"/>
        </w:rPr>
        <w:t xml:space="preserve"> </w:t>
      </w:r>
      <w:r w:rsidR="0014375E">
        <w:rPr>
          <w:rFonts w:ascii="Times New Roman" w:hAnsi="Times New Roman" w:cs="Times New Roman"/>
          <w:sz w:val="24"/>
          <w:szCs w:val="24"/>
        </w:rPr>
        <w:t>Uppföljning av a</w:t>
      </w:r>
      <w:r w:rsidR="00993D90">
        <w:rPr>
          <w:rFonts w:ascii="Times New Roman" w:hAnsi="Times New Roman" w:cs="Times New Roman"/>
          <w:sz w:val="24"/>
          <w:szCs w:val="24"/>
        </w:rPr>
        <w:t>vtalstrohet inom HB har vid någr</w:t>
      </w:r>
      <w:r w:rsidR="0014375E">
        <w:rPr>
          <w:rFonts w:ascii="Times New Roman" w:hAnsi="Times New Roman" w:cs="Times New Roman"/>
          <w:sz w:val="24"/>
          <w:szCs w:val="24"/>
        </w:rPr>
        <w:t>a tillfällen skett och då med hjälp av utdrag ur ekonomisystemet för visst konto. Senast för inköp av resor med ett tillfredsställande resultat.</w:t>
      </w:r>
    </w:p>
    <w:p w:rsidR="00231EE3" w:rsidRDefault="00231EE3">
      <w:pPr>
        <w:rPr>
          <w:rFonts w:ascii="Times New Roman" w:hAnsi="Times New Roman" w:cs="Times New Roman"/>
          <w:b/>
          <w:sz w:val="24"/>
          <w:szCs w:val="24"/>
        </w:rPr>
      </w:pPr>
    </w:p>
    <w:p w:rsidR="0014375E" w:rsidRDefault="0014375E">
      <w:pPr>
        <w:rPr>
          <w:rFonts w:ascii="Times New Roman" w:hAnsi="Times New Roman" w:cs="Times New Roman"/>
          <w:b/>
          <w:sz w:val="24"/>
          <w:szCs w:val="24"/>
        </w:rPr>
      </w:pPr>
      <w:r>
        <w:rPr>
          <w:rFonts w:ascii="Times New Roman" w:hAnsi="Times New Roman" w:cs="Times New Roman"/>
          <w:b/>
          <w:sz w:val="24"/>
          <w:szCs w:val="24"/>
        </w:rPr>
        <w:t>Styrkor och förbättringsområden</w:t>
      </w:r>
    </w:p>
    <w:p w:rsidR="0014375E" w:rsidRDefault="0032656D">
      <w:pPr>
        <w:rPr>
          <w:rFonts w:ascii="Times New Roman" w:hAnsi="Times New Roman" w:cs="Times New Roman"/>
          <w:sz w:val="24"/>
          <w:szCs w:val="24"/>
        </w:rPr>
      </w:pPr>
      <w:r w:rsidRPr="0032656D">
        <w:rPr>
          <w:rFonts w:ascii="Times New Roman" w:hAnsi="Times New Roman" w:cs="Times New Roman"/>
          <w:i/>
          <w:sz w:val="24"/>
          <w:szCs w:val="24"/>
        </w:rPr>
        <w:t>Styrkor:</w:t>
      </w:r>
      <w:r>
        <w:rPr>
          <w:rFonts w:ascii="Times New Roman" w:hAnsi="Times New Roman" w:cs="Times New Roman"/>
          <w:i/>
          <w:sz w:val="24"/>
          <w:szCs w:val="24"/>
        </w:rPr>
        <w:t xml:space="preserve"> </w:t>
      </w:r>
      <w:r>
        <w:rPr>
          <w:rFonts w:ascii="Times New Roman" w:hAnsi="Times New Roman" w:cs="Times New Roman"/>
          <w:sz w:val="24"/>
          <w:szCs w:val="24"/>
        </w:rPr>
        <w:t xml:space="preserve">Styrdokument och en tydlig attestordning för inköp och upphandling finns. </w:t>
      </w:r>
      <w:r w:rsidR="00F219DB">
        <w:rPr>
          <w:rFonts w:ascii="Times New Roman" w:hAnsi="Times New Roman" w:cs="Times New Roman"/>
          <w:sz w:val="24"/>
          <w:szCs w:val="24"/>
        </w:rPr>
        <w:t>Formellt utpekade beställare för Inredning, IT och konstormateriel fångar upp stora inköpsområden. Kompetens för genomförande av upp</w:t>
      </w:r>
      <w:r w:rsidR="00236CF1">
        <w:rPr>
          <w:rFonts w:ascii="Times New Roman" w:hAnsi="Times New Roman" w:cs="Times New Roman"/>
          <w:sz w:val="24"/>
          <w:szCs w:val="24"/>
        </w:rPr>
        <w:t>handling finns i organisationen och ett elektroniskt system används som stöd vid upphandling (</w:t>
      </w:r>
      <w:proofErr w:type="spellStart"/>
      <w:r w:rsidR="00236CF1">
        <w:rPr>
          <w:rFonts w:ascii="Times New Roman" w:hAnsi="Times New Roman" w:cs="Times New Roman"/>
          <w:sz w:val="24"/>
          <w:szCs w:val="24"/>
        </w:rPr>
        <w:t>TendSign</w:t>
      </w:r>
      <w:proofErr w:type="spellEnd"/>
      <w:r w:rsidR="00236CF1">
        <w:rPr>
          <w:rFonts w:ascii="Times New Roman" w:hAnsi="Times New Roman" w:cs="Times New Roman"/>
          <w:sz w:val="24"/>
          <w:szCs w:val="24"/>
        </w:rPr>
        <w:t>).</w:t>
      </w:r>
    </w:p>
    <w:p w:rsidR="00231EE3" w:rsidRPr="00231EE3" w:rsidRDefault="00F219DB">
      <w:pPr>
        <w:rPr>
          <w:rFonts w:ascii="Times New Roman" w:hAnsi="Times New Roman" w:cs="Times New Roman"/>
          <w:sz w:val="24"/>
          <w:szCs w:val="24"/>
        </w:rPr>
      </w:pPr>
      <w:r w:rsidRPr="00F219DB">
        <w:rPr>
          <w:rFonts w:ascii="Times New Roman" w:hAnsi="Times New Roman" w:cs="Times New Roman"/>
          <w:i/>
          <w:sz w:val="24"/>
          <w:szCs w:val="24"/>
        </w:rPr>
        <w:t>Förbättringsområden</w:t>
      </w:r>
      <w:r>
        <w:rPr>
          <w:rFonts w:ascii="Times New Roman" w:hAnsi="Times New Roman" w:cs="Times New Roman"/>
          <w:sz w:val="24"/>
          <w:szCs w:val="24"/>
        </w:rPr>
        <w:t xml:space="preserve">: </w:t>
      </w:r>
      <w:r w:rsidR="00231EE3">
        <w:rPr>
          <w:rFonts w:ascii="Times New Roman" w:hAnsi="Times New Roman" w:cs="Times New Roman"/>
          <w:sz w:val="24"/>
          <w:szCs w:val="24"/>
        </w:rPr>
        <w:t>System för E-handel finns</w:t>
      </w:r>
      <w:r>
        <w:rPr>
          <w:rFonts w:ascii="Times New Roman" w:hAnsi="Times New Roman" w:cs="Times New Roman"/>
          <w:sz w:val="24"/>
          <w:szCs w:val="24"/>
        </w:rPr>
        <w:t>, men är d</w:t>
      </w:r>
      <w:r w:rsidR="00231EE3">
        <w:rPr>
          <w:rFonts w:ascii="Times New Roman" w:hAnsi="Times New Roman" w:cs="Times New Roman"/>
          <w:sz w:val="24"/>
          <w:szCs w:val="24"/>
        </w:rPr>
        <w:t xml:space="preserve">ock inte implementerat och </w:t>
      </w:r>
      <w:proofErr w:type="spellStart"/>
      <w:r w:rsidR="00231EE3">
        <w:rPr>
          <w:rFonts w:ascii="Times New Roman" w:hAnsi="Times New Roman" w:cs="Times New Roman"/>
          <w:sz w:val="24"/>
          <w:szCs w:val="24"/>
        </w:rPr>
        <w:t>driftat</w:t>
      </w:r>
      <w:proofErr w:type="spellEnd"/>
      <w:r w:rsidR="00231EE3">
        <w:rPr>
          <w:rFonts w:ascii="Times New Roman" w:hAnsi="Times New Roman" w:cs="Times New Roman"/>
          <w:sz w:val="24"/>
          <w:szCs w:val="24"/>
        </w:rPr>
        <w:t xml:space="preserve"> i organisationen. Projektledare för E-handel är utsedd och börjar sitt arbete under hösten 2017.  </w:t>
      </w:r>
      <w:r>
        <w:rPr>
          <w:rFonts w:ascii="Times New Roman" w:hAnsi="Times New Roman" w:cs="Times New Roman"/>
          <w:sz w:val="24"/>
          <w:szCs w:val="24"/>
        </w:rPr>
        <w:t>Tydlig inköpsstruktur med beställare som genomgått lämplig utbildning saknas.</w:t>
      </w:r>
    </w:p>
    <w:sectPr w:rsidR="00231EE3" w:rsidRPr="00231EE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39" w:rsidRDefault="00572839" w:rsidP="00FD3E6D">
      <w:pPr>
        <w:spacing w:after="0" w:line="240" w:lineRule="auto"/>
      </w:pPr>
      <w:r>
        <w:separator/>
      </w:r>
    </w:p>
  </w:endnote>
  <w:endnote w:type="continuationSeparator" w:id="0">
    <w:p w:rsidR="00572839" w:rsidRDefault="00572839" w:rsidP="00FD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39" w:rsidRDefault="00572839" w:rsidP="00FD3E6D">
      <w:pPr>
        <w:spacing w:after="0" w:line="240" w:lineRule="auto"/>
      </w:pPr>
      <w:r>
        <w:separator/>
      </w:r>
    </w:p>
  </w:footnote>
  <w:footnote w:type="continuationSeparator" w:id="0">
    <w:p w:rsidR="00572839" w:rsidRDefault="00572839" w:rsidP="00FD3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2785"/>
      <w:gridCol w:w="1983"/>
    </w:tblGrid>
    <w:tr w:rsidR="00FD3E6D" w:rsidTr="00354EC4">
      <w:tc>
        <w:tcPr>
          <w:tcW w:w="4361" w:type="dxa"/>
        </w:tcPr>
        <w:p w:rsidR="00FD3E6D" w:rsidRPr="00B63531" w:rsidRDefault="00FD3E6D" w:rsidP="00354EC4">
          <w:pPr>
            <w:rPr>
              <w:rFonts w:ascii="Times New Roman" w:hAnsi="Times New Roman" w:cs="Times New Roman"/>
              <w:b/>
              <w:sz w:val="24"/>
              <w:szCs w:val="24"/>
            </w:rPr>
          </w:pPr>
          <w:r w:rsidRPr="00B63531">
            <w:rPr>
              <w:rFonts w:ascii="Times New Roman" w:hAnsi="Times New Roman" w:cs="Times New Roman"/>
              <w:b/>
              <w:sz w:val="24"/>
              <w:szCs w:val="24"/>
            </w:rPr>
            <w:t>HÖGSKOLAN I BORÅS</w:t>
          </w:r>
        </w:p>
      </w:tc>
      <w:tc>
        <w:tcPr>
          <w:tcW w:w="2835" w:type="dxa"/>
        </w:tcPr>
        <w:p w:rsidR="00FD3E6D" w:rsidRPr="00B63531" w:rsidRDefault="00FD3E6D" w:rsidP="00354EC4">
          <w:pPr>
            <w:rPr>
              <w:rFonts w:ascii="Times New Roman" w:hAnsi="Times New Roman" w:cs="Times New Roman"/>
              <w:b/>
              <w:sz w:val="24"/>
              <w:szCs w:val="24"/>
            </w:rPr>
          </w:pPr>
        </w:p>
      </w:tc>
      <w:tc>
        <w:tcPr>
          <w:tcW w:w="2016" w:type="dxa"/>
        </w:tcPr>
        <w:p w:rsidR="00FD3E6D" w:rsidRDefault="00FD3E6D" w:rsidP="00354EC4"/>
      </w:tc>
    </w:tr>
    <w:tr w:rsidR="00FD3E6D" w:rsidTr="00354EC4">
      <w:tc>
        <w:tcPr>
          <w:tcW w:w="4361" w:type="dxa"/>
        </w:tcPr>
        <w:p w:rsidR="00FD3E6D" w:rsidRDefault="00FD3E6D" w:rsidP="00354EC4">
          <w:pPr>
            <w:rPr>
              <w:rFonts w:ascii="Times New Roman" w:hAnsi="Times New Roman" w:cs="Times New Roman"/>
              <w:sz w:val="24"/>
              <w:szCs w:val="24"/>
            </w:rPr>
          </w:pPr>
          <w:r>
            <w:rPr>
              <w:rFonts w:ascii="Times New Roman" w:hAnsi="Times New Roman" w:cs="Times New Roman"/>
              <w:sz w:val="24"/>
              <w:szCs w:val="24"/>
            </w:rPr>
            <w:t>Verksamhetsstöd</w:t>
          </w:r>
        </w:p>
      </w:tc>
      <w:tc>
        <w:tcPr>
          <w:tcW w:w="2835" w:type="dxa"/>
        </w:tcPr>
        <w:p w:rsidR="00FD3E6D" w:rsidRDefault="00FD3E6D" w:rsidP="00354EC4">
          <w:pPr>
            <w:rPr>
              <w:rFonts w:ascii="Times New Roman" w:hAnsi="Times New Roman" w:cs="Times New Roman"/>
              <w:sz w:val="24"/>
              <w:szCs w:val="24"/>
            </w:rPr>
          </w:pPr>
        </w:p>
      </w:tc>
      <w:tc>
        <w:tcPr>
          <w:tcW w:w="2016" w:type="dxa"/>
        </w:tcPr>
        <w:p w:rsidR="00FD3E6D" w:rsidRPr="00954781" w:rsidRDefault="00FD3E6D" w:rsidP="00354EC4">
          <w:pPr>
            <w:rPr>
              <w:highlight w:val="yellow"/>
            </w:rPr>
          </w:pPr>
        </w:p>
      </w:tc>
    </w:tr>
    <w:tr w:rsidR="00FD3E6D" w:rsidTr="00354EC4">
      <w:tc>
        <w:tcPr>
          <w:tcW w:w="4361" w:type="dxa"/>
        </w:tcPr>
        <w:p w:rsidR="00FD3E6D" w:rsidRDefault="00FD3E6D" w:rsidP="00354EC4">
          <w:pPr>
            <w:rPr>
              <w:rFonts w:ascii="Times New Roman" w:hAnsi="Times New Roman" w:cs="Times New Roman"/>
              <w:sz w:val="24"/>
              <w:szCs w:val="24"/>
            </w:rPr>
          </w:pPr>
          <w:r>
            <w:rPr>
              <w:rFonts w:ascii="Times New Roman" w:hAnsi="Times New Roman" w:cs="Times New Roman"/>
              <w:sz w:val="24"/>
              <w:szCs w:val="24"/>
            </w:rPr>
            <w:t>Ekonomi</w:t>
          </w:r>
        </w:p>
      </w:tc>
      <w:tc>
        <w:tcPr>
          <w:tcW w:w="2835" w:type="dxa"/>
        </w:tcPr>
        <w:p w:rsidR="00FD3E6D" w:rsidRDefault="00FD3E6D" w:rsidP="00FD3E6D">
          <w:pPr>
            <w:rPr>
              <w:rFonts w:ascii="Times New Roman" w:hAnsi="Times New Roman" w:cs="Times New Roman"/>
              <w:sz w:val="24"/>
              <w:szCs w:val="24"/>
            </w:rPr>
          </w:pPr>
          <w:r>
            <w:rPr>
              <w:rFonts w:ascii="Times New Roman" w:hAnsi="Times New Roman" w:cs="Times New Roman"/>
              <w:sz w:val="24"/>
              <w:szCs w:val="24"/>
            </w:rPr>
            <w:t>2017-09-08</w:t>
          </w:r>
        </w:p>
      </w:tc>
      <w:tc>
        <w:tcPr>
          <w:tcW w:w="2016" w:type="dxa"/>
        </w:tcPr>
        <w:p w:rsidR="00FD3E6D" w:rsidRPr="00C97DDD" w:rsidRDefault="00FD3E6D" w:rsidP="00FD3E6D">
          <w:pPr>
            <w:rPr>
              <w:rFonts w:ascii="Times New Roman" w:hAnsi="Times New Roman" w:cs="Times New Roman"/>
              <w:sz w:val="24"/>
              <w:szCs w:val="24"/>
            </w:rPr>
          </w:pPr>
          <w:r w:rsidRPr="00C97DDD">
            <w:rPr>
              <w:rFonts w:ascii="Times New Roman" w:hAnsi="Times New Roman" w:cs="Times New Roman"/>
              <w:sz w:val="24"/>
              <w:szCs w:val="24"/>
            </w:rPr>
            <w:t xml:space="preserve">Dnr </w:t>
          </w:r>
          <w:r>
            <w:rPr>
              <w:rFonts w:ascii="Times New Roman" w:hAnsi="Times New Roman" w:cs="Times New Roman"/>
              <w:sz w:val="24"/>
              <w:szCs w:val="24"/>
            </w:rPr>
            <w:t>586</w:t>
          </w:r>
          <w:r w:rsidRPr="00C97DDD">
            <w:rPr>
              <w:rFonts w:ascii="Times New Roman" w:hAnsi="Times New Roman" w:cs="Times New Roman"/>
              <w:sz w:val="24"/>
              <w:szCs w:val="24"/>
            </w:rPr>
            <w:t>-1</w:t>
          </w:r>
          <w:r>
            <w:rPr>
              <w:rFonts w:ascii="Times New Roman" w:hAnsi="Times New Roman" w:cs="Times New Roman"/>
              <w:sz w:val="24"/>
              <w:szCs w:val="24"/>
            </w:rPr>
            <w:t>7</w:t>
          </w:r>
        </w:p>
      </w:tc>
    </w:tr>
    <w:tr w:rsidR="00FD3E6D" w:rsidTr="00354EC4">
      <w:tc>
        <w:tcPr>
          <w:tcW w:w="4361" w:type="dxa"/>
        </w:tcPr>
        <w:p w:rsidR="00FD3E6D" w:rsidRDefault="00FD3E6D" w:rsidP="00354EC4">
          <w:pPr>
            <w:rPr>
              <w:rFonts w:ascii="Times New Roman" w:hAnsi="Times New Roman" w:cs="Times New Roman"/>
              <w:sz w:val="24"/>
              <w:szCs w:val="24"/>
            </w:rPr>
          </w:pPr>
          <w:r>
            <w:rPr>
              <w:rFonts w:ascii="Times New Roman" w:hAnsi="Times New Roman" w:cs="Times New Roman"/>
              <w:sz w:val="24"/>
              <w:szCs w:val="24"/>
            </w:rPr>
            <w:t>Anders Post, Upphandlingsjurist</w:t>
          </w:r>
        </w:p>
      </w:tc>
      <w:tc>
        <w:tcPr>
          <w:tcW w:w="2835" w:type="dxa"/>
        </w:tcPr>
        <w:p w:rsidR="00FD3E6D" w:rsidRDefault="00FD3E6D" w:rsidP="00354EC4">
          <w:pPr>
            <w:rPr>
              <w:rFonts w:ascii="Times New Roman" w:hAnsi="Times New Roman" w:cs="Times New Roman"/>
              <w:sz w:val="24"/>
              <w:szCs w:val="24"/>
            </w:rPr>
          </w:pPr>
        </w:p>
      </w:tc>
      <w:tc>
        <w:tcPr>
          <w:tcW w:w="2016" w:type="dxa"/>
        </w:tcPr>
        <w:p w:rsidR="00FD3E6D" w:rsidRDefault="00FD3E6D" w:rsidP="00354EC4">
          <w:pPr>
            <w:rPr>
              <w:rFonts w:ascii="Times New Roman" w:hAnsi="Times New Roman" w:cs="Times New Roman"/>
              <w:sz w:val="24"/>
              <w:szCs w:val="24"/>
            </w:rPr>
          </w:pPr>
        </w:p>
      </w:tc>
    </w:tr>
  </w:tbl>
  <w:p w:rsidR="00FD3E6D" w:rsidRDefault="00FD3E6D" w:rsidP="00FD3E6D"/>
  <w:p w:rsidR="00FD3E6D" w:rsidRDefault="00FD3E6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6CC"/>
    <w:multiLevelType w:val="hybridMultilevel"/>
    <w:tmpl w:val="19B475C0"/>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10"/>
    <w:rsid w:val="000D1173"/>
    <w:rsid w:val="000F122C"/>
    <w:rsid w:val="00101335"/>
    <w:rsid w:val="001359EB"/>
    <w:rsid w:val="0014375E"/>
    <w:rsid w:val="00231EE3"/>
    <w:rsid w:val="00236CF1"/>
    <w:rsid w:val="00243F25"/>
    <w:rsid w:val="00261C40"/>
    <w:rsid w:val="002B05A8"/>
    <w:rsid w:val="0032656D"/>
    <w:rsid w:val="00572839"/>
    <w:rsid w:val="0059553C"/>
    <w:rsid w:val="006336E8"/>
    <w:rsid w:val="0070575A"/>
    <w:rsid w:val="00777510"/>
    <w:rsid w:val="008537CA"/>
    <w:rsid w:val="00993D90"/>
    <w:rsid w:val="00AA346E"/>
    <w:rsid w:val="00AE1AAA"/>
    <w:rsid w:val="00B122F5"/>
    <w:rsid w:val="00B314C1"/>
    <w:rsid w:val="00C44ED3"/>
    <w:rsid w:val="00CD3F0E"/>
    <w:rsid w:val="00D1497D"/>
    <w:rsid w:val="00E817D6"/>
    <w:rsid w:val="00E96B19"/>
    <w:rsid w:val="00F219DB"/>
    <w:rsid w:val="00F2773B"/>
    <w:rsid w:val="00F33E96"/>
    <w:rsid w:val="00FA61C1"/>
    <w:rsid w:val="00FD3E6D"/>
    <w:rsid w:val="00FD6548"/>
    <w:rsid w:val="00FF5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16CC2-1B8A-4BD1-AF34-9B068E78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1173"/>
    <w:pPr>
      <w:ind w:left="720"/>
      <w:contextualSpacing/>
    </w:pPr>
  </w:style>
  <w:style w:type="character" w:styleId="Hyperlnk">
    <w:name w:val="Hyperlink"/>
    <w:basedOn w:val="Standardstycketeckensnitt"/>
    <w:uiPriority w:val="99"/>
    <w:unhideWhenUsed/>
    <w:rsid w:val="00CD3F0E"/>
    <w:rPr>
      <w:color w:val="0000FF" w:themeColor="hyperlink"/>
      <w:u w:val="single"/>
    </w:rPr>
  </w:style>
  <w:style w:type="paragraph" w:styleId="Sidhuvud">
    <w:name w:val="header"/>
    <w:basedOn w:val="Normal"/>
    <w:link w:val="SidhuvudChar"/>
    <w:uiPriority w:val="99"/>
    <w:unhideWhenUsed/>
    <w:rsid w:val="00FD3E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3E6D"/>
  </w:style>
  <w:style w:type="paragraph" w:styleId="Sidfot">
    <w:name w:val="footer"/>
    <w:basedOn w:val="Normal"/>
    <w:link w:val="SidfotChar"/>
    <w:uiPriority w:val="99"/>
    <w:unhideWhenUsed/>
    <w:rsid w:val="00FD3E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3E6D"/>
  </w:style>
  <w:style w:type="table" w:styleId="Tabellrutnt">
    <w:name w:val="Table Grid"/>
    <w:basedOn w:val="Normaltabell"/>
    <w:uiPriority w:val="59"/>
    <w:rsid w:val="00FD3E6D"/>
    <w:pPr>
      <w:spacing w:after="0" w:line="240" w:lineRule="auto"/>
    </w:pPr>
    <w:rPr>
      <w:rFonts w:eastAsiaTheme="minorEastAsia"/>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se/Anstalld/For-mitt-arbete/Administrativt-stod/Inkop-och-upphandling/" TargetMode="External"/><Relationship Id="rId3" Type="http://schemas.openxmlformats.org/officeDocument/2006/relationships/settings" Target="settings.xml"/><Relationship Id="rId7" Type="http://schemas.openxmlformats.org/officeDocument/2006/relationships/hyperlink" Target="http://www.avrop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3958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Högskolan i Borås</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Post</dc:creator>
  <cp:lastModifiedBy>Katarina Ek</cp:lastModifiedBy>
  <cp:revision>2</cp:revision>
  <dcterms:created xsi:type="dcterms:W3CDTF">2019-07-10T12:32:00Z</dcterms:created>
  <dcterms:modified xsi:type="dcterms:W3CDTF">2019-07-10T12:32:00Z</dcterms:modified>
</cp:coreProperties>
</file>